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470B" w14:textId="77777777" w:rsidR="00855718" w:rsidRPr="00FB6FEB" w:rsidRDefault="00FB6FEB">
      <w:pPr>
        <w:pStyle w:val="Huvudrubrik"/>
      </w:pPr>
      <w:r w:rsidRPr="00FB6FEB">
        <w:fldChar w:fldCharType="begin"/>
      </w:r>
      <w:r w:rsidRPr="00FB6FEB">
        <w:instrText xml:space="preserve"> DOCPROPERTY "EK_Rubrik"  </w:instrText>
      </w:r>
      <w:r w:rsidRPr="00FB6FEB">
        <w:fldChar w:fldCharType="end"/>
      </w:r>
      <w:r w:rsidRPr="00FB6FEB">
        <w:fldChar w:fldCharType="begin"/>
      </w:r>
      <w:r w:rsidRPr="00FB6FEB">
        <w:instrText xml:space="preserve"> DOCPROPERTY "EK_Rubrik"  </w:instrText>
      </w:r>
      <w:r w:rsidRPr="00FB6FEB">
        <w:fldChar w:fldCharType="end"/>
      </w:r>
      <w:r w:rsidR="00BD7578" w:rsidRPr="00FB6FEB">
        <w:fldChar w:fldCharType="begin"/>
      </w:r>
      <w:r w:rsidR="00BD7578" w:rsidRPr="00FB6FEB">
        <w:instrText xml:space="preserve"> DOCPROPERTY "EK_Rubrik"  </w:instrText>
      </w:r>
      <w:r w:rsidR="00BD7578" w:rsidRPr="00FB6FEB">
        <w:fldChar w:fldCharType="end"/>
      </w:r>
      <w:r w:rsidR="008A16AC" w:rsidRPr="00FB6FEB">
        <w:fldChar w:fldCharType="begin"/>
      </w:r>
      <w:r w:rsidR="008A16AC" w:rsidRPr="00FB6FEB">
        <w:instrText xml:space="preserve"> DOCPROPERTY  EK_Rubrik </w:instrText>
      </w:r>
      <w:r w:rsidR="008A16AC" w:rsidRPr="00FB6FEB">
        <w:fldChar w:fldCharType="end"/>
      </w:r>
    </w:p>
    <w:p w14:paraId="1ACB470C" w14:textId="77777777" w:rsidR="00855718" w:rsidRPr="00FB6FEB" w:rsidRDefault="00455722">
      <w:pPr>
        <w:pStyle w:val="AntalBilagor"/>
      </w:pPr>
      <w:r w:rsidRPr="00FB6FEB">
        <w:fldChar w:fldCharType="begin"/>
      </w:r>
      <w:r w:rsidRPr="00FB6FEB">
        <w:instrText xml:space="preserve"> DOCPROPERTY  EK_Bilagetext  </w:instrText>
      </w:r>
      <w:r w:rsidRPr="00FB6FEB">
        <w:fldChar w:fldCharType="end"/>
      </w:r>
    </w:p>
    <w:p w14:paraId="1ACB470D" w14:textId="1A6593B0" w:rsidR="00855718" w:rsidRPr="00FB6FEB" w:rsidRDefault="003D2AE8">
      <w:pPr>
        <w:rPr>
          <w:b/>
          <w:sz w:val="28"/>
        </w:rPr>
      </w:pPr>
      <w:bookmarkStart w:id="0" w:name="QStart"/>
      <w:bookmarkEnd w:id="0"/>
      <w:r w:rsidRPr="00FB6FEB">
        <w:rPr>
          <w:b/>
          <w:sz w:val="28"/>
        </w:rPr>
        <w:t xml:space="preserve">Polismyndigheten inbjuder att lämna anbud </w:t>
      </w:r>
      <w:r w:rsidR="009275E7">
        <w:rPr>
          <w:b/>
          <w:sz w:val="28"/>
        </w:rPr>
        <w:t>gällande it</w:t>
      </w:r>
      <w:r w:rsidRPr="00FB6FEB">
        <w:rPr>
          <w:b/>
          <w:sz w:val="28"/>
        </w:rPr>
        <w:t>-konsulttjänster</w:t>
      </w:r>
    </w:p>
    <w:p w14:paraId="1ACB470E" w14:textId="77777777" w:rsidR="00BD7578" w:rsidRPr="00FB6FEB" w:rsidRDefault="00BD7578"/>
    <w:p w14:paraId="1ACB470F" w14:textId="77777777" w:rsidR="00BD7578" w:rsidRPr="00FB6FEB" w:rsidRDefault="00BD7578"/>
    <w:p w14:paraId="1ACB4711" w14:textId="3C52CD03" w:rsidR="003D2AE8" w:rsidRDefault="003D2AE8" w:rsidP="003D2AE8">
      <w:pPr>
        <w:rPr>
          <w:noProof/>
        </w:rPr>
      </w:pPr>
      <w:r w:rsidRPr="00FB6FEB">
        <w:rPr>
          <w:noProof/>
        </w:rPr>
        <w:t xml:space="preserve">Denna avropsförfrågan gäller en förnyad konkurrensutsättning och avser </w:t>
      </w:r>
      <w:r w:rsidR="00B044B2">
        <w:rPr>
          <w:noProof/>
        </w:rPr>
        <w:t>Statens inköpscentrals</w:t>
      </w:r>
      <w:r w:rsidRPr="00FB6FEB">
        <w:rPr>
          <w:noProof/>
        </w:rPr>
        <w:t xml:space="preserve"> Ramavtal </w:t>
      </w:r>
      <w:r w:rsidR="009275E7">
        <w:rPr>
          <w:noProof/>
        </w:rPr>
        <w:t>Programvaror och tjänster</w:t>
      </w:r>
      <w:r w:rsidR="00012F98">
        <w:rPr>
          <w:noProof/>
        </w:rPr>
        <w:t xml:space="preserve"> </w:t>
      </w:r>
      <w:r w:rsidRPr="00FB6FEB">
        <w:rPr>
          <w:noProof/>
        </w:rPr>
        <w:t xml:space="preserve">med Diarienr </w:t>
      </w:r>
      <w:r w:rsidR="009275E7" w:rsidRPr="009275E7">
        <w:rPr>
          <w:noProof/>
        </w:rPr>
        <w:t>23.3-5559-17</w:t>
      </w:r>
      <w:r w:rsidR="00944C3F">
        <w:rPr>
          <w:noProof/>
        </w:rPr>
        <w:t>.</w:t>
      </w:r>
    </w:p>
    <w:p w14:paraId="45FCBF57" w14:textId="77777777" w:rsidR="009275E7" w:rsidRPr="00FB6FEB" w:rsidRDefault="009275E7" w:rsidP="003D2AE8">
      <w:pPr>
        <w:rPr>
          <w:noProof/>
        </w:rPr>
      </w:pPr>
    </w:p>
    <w:p w14:paraId="1ACB4712" w14:textId="77777777" w:rsidR="003D2AE8" w:rsidRPr="00FB6FEB" w:rsidRDefault="003D2AE8" w:rsidP="003D2AE8">
      <w:pPr>
        <w:rPr>
          <w:noProof/>
        </w:rPr>
      </w:pPr>
      <w:r w:rsidRPr="00FB6FEB">
        <w:rPr>
          <w:noProof/>
        </w:rPr>
        <w:t>Avropets omfattning och de krav som ställs framgår av denna avropsförfrågan och dess bilagor.</w:t>
      </w:r>
    </w:p>
    <w:p w14:paraId="1ACB4713" w14:textId="77777777" w:rsidR="007F37FD" w:rsidRPr="00FB6FEB" w:rsidRDefault="007F37FD"/>
    <w:p w14:paraId="1ACB4714" w14:textId="77777777" w:rsidR="007F37FD" w:rsidRPr="00FB6FEB" w:rsidRDefault="007F37FD">
      <w:pPr>
        <w:rPr>
          <w:b/>
        </w:rPr>
      </w:pPr>
    </w:p>
    <w:p w14:paraId="53B5B4F9" w14:textId="77777777" w:rsidR="00B044B2" w:rsidRDefault="00B044B2">
      <w:pPr>
        <w:rPr>
          <w:b/>
        </w:rPr>
      </w:pPr>
    </w:p>
    <w:p w14:paraId="7CEC8A52" w14:textId="77777777" w:rsidR="00B044B2" w:rsidRPr="00FB6FEB" w:rsidRDefault="00B044B2">
      <w:pPr>
        <w:rPr>
          <w:b/>
        </w:rPr>
      </w:pPr>
    </w:p>
    <w:p w14:paraId="4BE6C3A0" w14:textId="785FF3CF" w:rsidR="00B044B2" w:rsidRDefault="009275E7" w:rsidP="00B044B2">
      <w:r>
        <w:t>Emil Gustafsson</w:t>
      </w:r>
    </w:p>
    <w:p w14:paraId="6EEBA365" w14:textId="7E6AAAE1" w:rsidR="00B044B2" w:rsidRDefault="009275E7" w:rsidP="00B044B2">
      <w:r>
        <w:t>Upphandlare</w:t>
      </w:r>
    </w:p>
    <w:p w14:paraId="49975CED" w14:textId="6992ED02" w:rsidR="00B044B2" w:rsidRPr="000A2243" w:rsidRDefault="00B044B2" w:rsidP="00B044B2"/>
    <w:p w14:paraId="4ED4C5D1" w14:textId="7FE3B51F" w:rsidR="00B044B2" w:rsidRPr="000A2243" w:rsidRDefault="009275E7" w:rsidP="00B044B2">
      <w:r>
        <w:t>it-upphandling@polisen.se</w:t>
      </w:r>
    </w:p>
    <w:p w14:paraId="1ACB471A" w14:textId="77777777" w:rsidR="007F37FD" w:rsidRPr="00FB6FEB" w:rsidRDefault="008D6FE3" w:rsidP="007F37FD">
      <w:pPr>
        <w:rPr>
          <w:noProof/>
        </w:rPr>
      </w:pPr>
      <w:r w:rsidRPr="00FB6FEB">
        <w:rPr>
          <w:noProof/>
        </w:rPr>
        <w:br w:type="page"/>
      </w:r>
    </w:p>
    <w:p w14:paraId="0AFDC686" w14:textId="77777777" w:rsidR="00722443" w:rsidRDefault="008D6FE3">
      <w:pPr>
        <w:pStyle w:val="Innehll1"/>
        <w:tabs>
          <w:tab w:val="left" w:pos="480"/>
          <w:tab w:val="right" w:leader="dot" w:pos="7588"/>
        </w:tabs>
        <w:rPr>
          <w:rFonts w:asciiTheme="minorHAnsi" w:eastAsiaTheme="minorEastAsia" w:hAnsiTheme="minorHAnsi" w:cstheme="minorBidi"/>
          <w:noProof/>
          <w:sz w:val="22"/>
          <w:szCs w:val="22"/>
        </w:rPr>
      </w:pPr>
      <w:r w:rsidRPr="00FB6FEB">
        <w:lastRenderedPageBreak/>
        <w:fldChar w:fldCharType="begin"/>
      </w:r>
      <w:r w:rsidRPr="00FB6FEB">
        <w:instrText xml:space="preserve"> TOC \o "1-3" \h \z \u </w:instrText>
      </w:r>
      <w:r w:rsidRPr="00FB6FEB">
        <w:fldChar w:fldCharType="separate"/>
      </w:r>
      <w:hyperlink w:anchor="_Toc39836663" w:history="1">
        <w:r w:rsidR="00722443" w:rsidRPr="00205DF7">
          <w:rPr>
            <w:rStyle w:val="Hyperlnk"/>
            <w:noProof/>
          </w:rPr>
          <w:t>1</w:t>
        </w:r>
        <w:r w:rsidR="00722443">
          <w:rPr>
            <w:rFonts w:asciiTheme="minorHAnsi" w:eastAsiaTheme="minorEastAsia" w:hAnsiTheme="minorHAnsi" w:cstheme="minorBidi"/>
            <w:noProof/>
            <w:sz w:val="22"/>
            <w:szCs w:val="22"/>
          </w:rPr>
          <w:tab/>
        </w:r>
        <w:r w:rsidR="00722443" w:rsidRPr="00205DF7">
          <w:rPr>
            <w:rStyle w:val="Hyperlnk"/>
            <w:noProof/>
          </w:rPr>
          <w:t>Om avropet</w:t>
        </w:r>
        <w:r w:rsidR="00722443">
          <w:rPr>
            <w:noProof/>
            <w:webHidden/>
          </w:rPr>
          <w:tab/>
        </w:r>
        <w:r w:rsidR="00722443">
          <w:rPr>
            <w:noProof/>
            <w:webHidden/>
          </w:rPr>
          <w:fldChar w:fldCharType="begin"/>
        </w:r>
        <w:r w:rsidR="00722443">
          <w:rPr>
            <w:noProof/>
            <w:webHidden/>
          </w:rPr>
          <w:instrText xml:space="preserve"> PAGEREF _Toc39836663 \h </w:instrText>
        </w:r>
        <w:r w:rsidR="00722443">
          <w:rPr>
            <w:noProof/>
            <w:webHidden/>
          </w:rPr>
        </w:r>
        <w:r w:rsidR="00722443">
          <w:rPr>
            <w:noProof/>
            <w:webHidden/>
          </w:rPr>
          <w:fldChar w:fldCharType="separate"/>
        </w:r>
        <w:r w:rsidR="00722443">
          <w:rPr>
            <w:noProof/>
            <w:webHidden/>
          </w:rPr>
          <w:t>3</w:t>
        </w:r>
        <w:r w:rsidR="00722443">
          <w:rPr>
            <w:noProof/>
            <w:webHidden/>
          </w:rPr>
          <w:fldChar w:fldCharType="end"/>
        </w:r>
      </w:hyperlink>
    </w:p>
    <w:p w14:paraId="44B5A6B8"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64" w:history="1">
        <w:r w:rsidRPr="00205DF7">
          <w:rPr>
            <w:rStyle w:val="Hyperlnk"/>
            <w:noProof/>
          </w:rPr>
          <w:t>1.1</w:t>
        </w:r>
        <w:r>
          <w:rPr>
            <w:rFonts w:asciiTheme="minorHAnsi" w:eastAsiaTheme="minorEastAsia" w:hAnsiTheme="minorHAnsi" w:cstheme="minorBidi"/>
            <w:noProof/>
            <w:sz w:val="22"/>
            <w:szCs w:val="22"/>
          </w:rPr>
          <w:tab/>
        </w:r>
        <w:r w:rsidRPr="00205DF7">
          <w:rPr>
            <w:rStyle w:val="Hyperlnk"/>
            <w:noProof/>
          </w:rPr>
          <w:t>Avropande myndighet</w:t>
        </w:r>
        <w:r>
          <w:rPr>
            <w:noProof/>
            <w:webHidden/>
          </w:rPr>
          <w:tab/>
        </w:r>
        <w:r>
          <w:rPr>
            <w:noProof/>
            <w:webHidden/>
          </w:rPr>
          <w:fldChar w:fldCharType="begin"/>
        </w:r>
        <w:r>
          <w:rPr>
            <w:noProof/>
            <w:webHidden/>
          </w:rPr>
          <w:instrText xml:space="preserve"> PAGEREF _Toc39836664 \h </w:instrText>
        </w:r>
        <w:r>
          <w:rPr>
            <w:noProof/>
            <w:webHidden/>
          </w:rPr>
        </w:r>
        <w:r>
          <w:rPr>
            <w:noProof/>
            <w:webHidden/>
          </w:rPr>
          <w:fldChar w:fldCharType="separate"/>
        </w:r>
        <w:r>
          <w:rPr>
            <w:noProof/>
            <w:webHidden/>
          </w:rPr>
          <w:t>3</w:t>
        </w:r>
        <w:r>
          <w:rPr>
            <w:noProof/>
            <w:webHidden/>
          </w:rPr>
          <w:fldChar w:fldCharType="end"/>
        </w:r>
      </w:hyperlink>
    </w:p>
    <w:p w14:paraId="07C9C8D9"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65" w:history="1">
        <w:r w:rsidRPr="00205DF7">
          <w:rPr>
            <w:rStyle w:val="Hyperlnk"/>
            <w:noProof/>
          </w:rPr>
          <w:t>1.2</w:t>
        </w:r>
        <w:r>
          <w:rPr>
            <w:rFonts w:asciiTheme="minorHAnsi" w:eastAsiaTheme="minorEastAsia" w:hAnsiTheme="minorHAnsi" w:cstheme="minorBidi"/>
            <w:noProof/>
            <w:sz w:val="22"/>
            <w:szCs w:val="22"/>
          </w:rPr>
          <w:tab/>
        </w:r>
        <w:r w:rsidRPr="00205DF7">
          <w:rPr>
            <w:rStyle w:val="Hyperlnk"/>
            <w:noProof/>
          </w:rPr>
          <w:t>Om Polismyndigheten</w:t>
        </w:r>
        <w:r>
          <w:rPr>
            <w:noProof/>
            <w:webHidden/>
          </w:rPr>
          <w:tab/>
        </w:r>
        <w:r>
          <w:rPr>
            <w:noProof/>
            <w:webHidden/>
          </w:rPr>
          <w:fldChar w:fldCharType="begin"/>
        </w:r>
        <w:r>
          <w:rPr>
            <w:noProof/>
            <w:webHidden/>
          </w:rPr>
          <w:instrText xml:space="preserve"> PAGEREF _Toc39836665 \h </w:instrText>
        </w:r>
        <w:r>
          <w:rPr>
            <w:noProof/>
            <w:webHidden/>
          </w:rPr>
        </w:r>
        <w:r>
          <w:rPr>
            <w:noProof/>
            <w:webHidden/>
          </w:rPr>
          <w:fldChar w:fldCharType="separate"/>
        </w:r>
        <w:r>
          <w:rPr>
            <w:noProof/>
            <w:webHidden/>
          </w:rPr>
          <w:t>3</w:t>
        </w:r>
        <w:r>
          <w:rPr>
            <w:noProof/>
            <w:webHidden/>
          </w:rPr>
          <w:fldChar w:fldCharType="end"/>
        </w:r>
      </w:hyperlink>
    </w:p>
    <w:p w14:paraId="632AE4CD"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66" w:history="1">
        <w:r w:rsidRPr="00205DF7">
          <w:rPr>
            <w:rStyle w:val="Hyperlnk"/>
            <w:noProof/>
          </w:rPr>
          <w:t>1.3</w:t>
        </w:r>
        <w:r>
          <w:rPr>
            <w:rFonts w:asciiTheme="minorHAnsi" w:eastAsiaTheme="minorEastAsia" w:hAnsiTheme="minorHAnsi" w:cstheme="minorBidi"/>
            <w:noProof/>
            <w:sz w:val="22"/>
            <w:szCs w:val="22"/>
          </w:rPr>
          <w:tab/>
        </w:r>
        <w:r w:rsidRPr="00205DF7">
          <w:rPr>
            <w:rStyle w:val="Hyperlnk"/>
            <w:noProof/>
          </w:rPr>
          <w:t>Bakgrund, syfte och behov</w:t>
        </w:r>
        <w:r>
          <w:rPr>
            <w:noProof/>
            <w:webHidden/>
          </w:rPr>
          <w:tab/>
        </w:r>
        <w:r>
          <w:rPr>
            <w:noProof/>
            <w:webHidden/>
          </w:rPr>
          <w:fldChar w:fldCharType="begin"/>
        </w:r>
        <w:r>
          <w:rPr>
            <w:noProof/>
            <w:webHidden/>
          </w:rPr>
          <w:instrText xml:space="preserve"> PAGEREF _Toc39836666 \h </w:instrText>
        </w:r>
        <w:r>
          <w:rPr>
            <w:noProof/>
            <w:webHidden/>
          </w:rPr>
        </w:r>
        <w:r>
          <w:rPr>
            <w:noProof/>
            <w:webHidden/>
          </w:rPr>
          <w:fldChar w:fldCharType="separate"/>
        </w:r>
        <w:r>
          <w:rPr>
            <w:noProof/>
            <w:webHidden/>
          </w:rPr>
          <w:t>4</w:t>
        </w:r>
        <w:r>
          <w:rPr>
            <w:noProof/>
            <w:webHidden/>
          </w:rPr>
          <w:fldChar w:fldCharType="end"/>
        </w:r>
      </w:hyperlink>
    </w:p>
    <w:p w14:paraId="7F98809C"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67" w:history="1">
        <w:r w:rsidRPr="00205DF7">
          <w:rPr>
            <w:rStyle w:val="Hyperlnk"/>
            <w:noProof/>
          </w:rPr>
          <w:t>1.4</w:t>
        </w:r>
        <w:r>
          <w:rPr>
            <w:rFonts w:asciiTheme="minorHAnsi" w:eastAsiaTheme="minorEastAsia" w:hAnsiTheme="minorHAnsi" w:cstheme="minorBidi"/>
            <w:noProof/>
            <w:sz w:val="22"/>
            <w:szCs w:val="22"/>
          </w:rPr>
          <w:tab/>
        </w:r>
        <w:r w:rsidRPr="00205DF7">
          <w:rPr>
            <w:rStyle w:val="Hyperlnk"/>
            <w:noProof/>
          </w:rPr>
          <w:t>Tidsplan och process för avropet</w:t>
        </w:r>
        <w:r>
          <w:rPr>
            <w:noProof/>
            <w:webHidden/>
          </w:rPr>
          <w:tab/>
        </w:r>
        <w:r>
          <w:rPr>
            <w:noProof/>
            <w:webHidden/>
          </w:rPr>
          <w:fldChar w:fldCharType="begin"/>
        </w:r>
        <w:r>
          <w:rPr>
            <w:noProof/>
            <w:webHidden/>
          </w:rPr>
          <w:instrText xml:space="preserve"> PAGEREF _Toc39836667 \h </w:instrText>
        </w:r>
        <w:r>
          <w:rPr>
            <w:noProof/>
            <w:webHidden/>
          </w:rPr>
        </w:r>
        <w:r>
          <w:rPr>
            <w:noProof/>
            <w:webHidden/>
          </w:rPr>
          <w:fldChar w:fldCharType="separate"/>
        </w:r>
        <w:r>
          <w:rPr>
            <w:noProof/>
            <w:webHidden/>
          </w:rPr>
          <w:t>4</w:t>
        </w:r>
        <w:r>
          <w:rPr>
            <w:noProof/>
            <w:webHidden/>
          </w:rPr>
          <w:fldChar w:fldCharType="end"/>
        </w:r>
      </w:hyperlink>
    </w:p>
    <w:p w14:paraId="188ACF58"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68" w:history="1">
        <w:r w:rsidRPr="00205DF7">
          <w:rPr>
            <w:rStyle w:val="Hyperlnk"/>
            <w:noProof/>
          </w:rPr>
          <w:t>1.5</w:t>
        </w:r>
        <w:r>
          <w:rPr>
            <w:rFonts w:asciiTheme="minorHAnsi" w:eastAsiaTheme="minorEastAsia" w:hAnsiTheme="minorHAnsi" w:cstheme="minorBidi"/>
            <w:noProof/>
            <w:sz w:val="22"/>
            <w:szCs w:val="22"/>
          </w:rPr>
          <w:tab/>
        </w:r>
        <w:r w:rsidRPr="00205DF7">
          <w:rPr>
            <w:rStyle w:val="Hyperlnk"/>
            <w:noProof/>
          </w:rPr>
          <w:t>Avropsunderlag</w:t>
        </w:r>
        <w:r>
          <w:rPr>
            <w:noProof/>
            <w:webHidden/>
          </w:rPr>
          <w:tab/>
        </w:r>
        <w:r>
          <w:rPr>
            <w:noProof/>
            <w:webHidden/>
          </w:rPr>
          <w:fldChar w:fldCharType="begin"/>
        </w:r>
        <w:r>
          <w:rPr>
            <w:noProof/>
            <w:webHidden/>
          </w:rPr>
          <w:instrText xml:space="preserve"> PAGEREF _Toc39836668 \h </w:instrText>
        </w:r>
        <w:r>
          <w:rPr>
            <w:noProof/>
            <w:webHidden/>
          </w:rPr>
        </w:r>
        <w:r>
          <w:rPr>
            <w:noProof/>
            <w:webHidden/>
          </w:rPr>
          <w:fldChar w:fldCharType="separate"/>
        </w:r>
        <w:r>
          <w:rPr>
            <w:noProof/>
            <w:webHidden/>
          </w:rPr>
          <w:t>4</w:t>
        </w:r>
        <w:r>
          <w:rPr>
            <w:noProof/>
            <w:webHidden/>
          </w:rPr>
          <w:fldChar w:fldCharType="end"/>
        </w:r>
      </w:hyperlink>
    </w:p>
    <w:p w14:paraId="20412163" w14:textId="77777777" w:rsidR="00722443" w:rsidRDefault="00722443">
      <w:pPr>
        <w:pStyle w:val="Innehll1"/>
        <w:tabs>
          <w:tab w:val="left" w:pos="480"/>
          <w:tab w:val="right" w:leader="dot" w:pos="7588"/>
        </w:tabs>
        <w:rPr>
          <w:rFonts w:asciiTheme="minorHAnsi" w:eastAsiaTheme="minorEastAsia" w:hAnsiTheme="minorHAnsi" w:cstheme="minorBidi"/>
          <w:noProof/>
          <w:sz w:val="22"/>
          <w:szCs w:val="22"/>
        </w:rPr>
      </w:pPr>
      <w:hyperlink w:anchor="_Toc39836669" w:history="1">
        <w:r w:rsidRPr="00205DF7">
          <w:rPr>
            <w:rStyle w:val="Hyperlnk"/>
            <w:noProof/>
          </w:rPr>
          <w:t>2</w:t>
        </w:r>
        <w:r>
          <w:rPr>
            <w:rFonts w:asciiTheme="minorHAnsi" w:eastAsiaTheme="minorEastAsia" w:hAnsiTheme="minorHAnsi" w:cstheme="minorBidi"/>
            <w:noProof/>
            <w:sz w:val="22"/>
            <w:szCs w:val="22"/>
          </w:rPr>
          <w:tab/>
        </w:r>
        <w:r w:rsidRPr="00205DF7">
          <w:rPr>
            <w:rStyle w:val="Hyperlnk"/>
            <w:noProof/>
          </w:rPr>
          <w:t>Administrativa föreskrifter</w:t>
        </w:r>
        <w:r>
          <w:rPr>
            <w:noProof/>
            <w:webHidden/>
          </w:rPr>
          <w:tab/>
        </w:r>
        <w:r>
          <w:rPr>
            <w:noProof/>
            <w:webHidden/>
          </w:rPr>
          <w:fldChar w:fldCharType="begin"/>
        </w:r>
        <w:r>
          <w:rPr>
            <w:noProof/>
            <w:webHidden/>
          </w:rPr>
          <w:instrText xml:space="preserve"> PAGEREF _Toc39836669 \h </w:instrText>
        </w:r>
        <w:r>
          <w:rPr>
            <w:noProof/>
            <w:webHidden/>
          </w:rPr>
        </w:r>
        <w:r>
          <w:rPr>
            <w:noProof/>
            <w:webHidden/>
          </w:rPr>
          <w:fldChar w:fldCharType="separate"/>
        </w:r>
        <w:r>
          <w:rPr>
            <w:noProof/>
            <w:webHidden/>
          </w:rPr>
          <w:t>4</w:t>
        </w:r>
        <w:r>
          <w:rPr>
            <w:noProof/>
            <w:webHidden/>
          </w:rPr>
          <w:fldChar w:fldCharType="end"/>
        </w:r>
      </w:hyperlink>
    </w:p>
    <w:p w14:paraId="7DAA9233"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0" w:history="1">
        <w:r w:rsidRPr="00205DF7">
          <w:rPr>
            <w:rStyle w:val="Hyperlnk"/>
            <w:noProof/>
          </w:rPr>
          <w:t>2.1</w:t>
        </w:r>
        <w:r>
          <w:rPr>
            <w:rFonts w:asciiTheme="minorHAnsi" w:eastAsiaTheme="minorEastAsia" w:hAnsiTheme="minorHAnsi" w:cstheme="minorBidi"/>
            <w:noProof/>
            <w:sz w:val="22"/>
            <w:szCs w:val="22"/>
          </w:rPr>
          <w:tab/>
        </w:r>
        <w:r w:rsidRPr="00205DF7">
          <w:rPr>
            <w:rStyle w:val="Hyperlnk"/>
            <w:noProof/>
          </w:rPr>
          <w:t>Inlämning av anbud</w:t>
        </w:r>
        <w:r>
          <w:rPr>
            <w:noProof/>
            <w:webHidden/>
          </w:rPr>
          <w:tab/>
        </w:r>
        <w:r>
          <w:rPr>
            <w:noProof/>
            <w:webHidden/>
          </w:rPr>
          <w:fldChar w:fldCharType="begin"/>
        </w:r>
        <w:r>
          <w:rPr>
            <w:noProof/>
            <w:webHidden/>
          </w:rPr>
          <w:instrText xml:space="preserve"> PAGEREF _Toc39836670 \h </w:instrText>
        </w:r>
        <w:r>
          <w:rPr>
            <w:noProof/>
            <w:webHidden/>
          </w:rPr>
        </w:r>
        <w:r>
          <w:rPr>
            <w:noProof/>
            <w:webHidden/>
          </w:rPr>
          <w:fldChar w:fldCharType="separate"/>
        </w:r>
        <w:r>
          <w:rPr>
            <w:noProof/>
            <w:webHidden/>
          </w:rPr>
          <w:t>4</w:t>
        </w:r>
        <w:r>
          <w:rPr>
            <w:noProof/>
            <w:webHidden/>
          </w:rPr>
          <w:fldChar w:fldCharType="end"/>
        </w:r>
      </w:hyperlink>
    </w:p>
    <w:p w14:paraId="13B7BA6C"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1" w:history="1">
        <w:r w:rsidRPr="00205DF7">
          <w:rPr>
            <w:rStyle w:val="Hyperlnk"/>
            <w:noProof/>
          </w:rPr>
          <w:t>2.2</w:t>
        </w:r>
        <w:r>
          <w:rPr>
            <w:rFonts w:asciiTheme="minorHAnsi" w:eastAsiaTheme="minorEastAsia" w:hAnsiTheme="minorHAnsi" w:cstheme="minorBidi"/>
            <w:noProof/>
            <w:sz w:val="22"/>
            <w:szCs w:val="22"/>
          </w:rPr>
          <w:tab/>
        </w:r>
        <w:r w:rsidRPr="00205DF7">
          <w:rPr>
            <w:rStyle w:val="Hyperlnk"/>
            <w:noProof/>
          </w:rPr>
          <w:t>Anbudets undertecknande</w:t>
        </w:r>
        <w:r>
          <w:rPr>
            <w:noProof/>
            <w:webHidden/>
          </w:rPr>
          <w:tab/>
        </w:r>
        <w:r>
          <w:rPr>
            <w:noProof/>
            <w:webHidden/>
          </w:rPr>
          <w:fldChar w:fldCharType="begin"/>
        </w:r>
        <w:r>
          <w:rPr>
            <w:noProof/>
            <w:webHidden/>
          </w:rPr>
          <w:instrText xml:space="preserve"> PAGEREF _Toc39836671 \h </w:instrText>
        </w:r>
        <w:r>
          <w:rPr>
            <w:noProof/>
            <w:webHidden/>
          </w:rPr>
        </w:r>
        <w:r>
          <w:rPr>
            <w:noProof/>
            <w:webHidden/>
          </w:rPr>
          <w:fldChar w:fldCharType="separate"/>
        </w:r>
        <w:r>
          <w:rPr>
            <w:noProof/>
            <w:webHidden/>
          </w:rPr>
          <w:t>5</w:t>
        </w:r>
        <w:r>
          <w:rPr>
            <w:noProof/>
            <w:webHidden/>
          </w:rPr>
          <w:fldChar w:fldCharType="end"/>
        </w:r>
      </w:hyperlink>
    </w:p>
    <w:p w14:paraId="0A777982"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2" w:history="1">
        <w:r w:rsidRPr="00205DF7">
          <w:rPr>
            <w:rStyle w:val="Hyperlnk"/>
            <w:noProof/>
          </w:rPr>
          <w:t>2.3</w:t>
        </w:r>
        <w:r>
          <w:rPr>
            <w:rFonts w:asciiTheme="minorHAnsi" w:eastAsiaTheme="minorEastAsia" w:hAnsiTheme="minorHAnsi" w:cstheme="minorBidi"/>
            <w:noProof/>
            <w:sz w:val="22"/>
            <w:szCs w:val="22"/>
          </w:rPr>
          <w:tab/>
        </w:r>
        <w:r w:rsidRPr="00205DF7">
          <w:rPr>
            <w:rStyle w:val="Hyperlnk"/>
            <w:noProof/>
          </w:rPr>
          <w:t>Ramavtalsleverantörsuppgifter</w:t>
        </w:r>
        <w:r>
          <w:rPr>
            <w:noProof/>
            <w:webHidden/>
          </w:rPr>
          <w:tab/>
        </w:r>
        <w:r>
          <w:rPr>
            <w:noProof/>
            <w:webHidden/>
          </w:rPr>
          <w:fldChar w:fldCharType="begin"/>
        </w:r>
        <w:r>
          <w:rPr>
            <w:noProof/>
            <w:webHidden/>
          </w:rPr>
          <w:instrText xml:space="preserve"> PAGEREF _Toc39836672 \h </w:instrText>
        </w:r>
        <w:r>
          <w:rPr>
            <w:noProof/>
            <w:webHidden/>
          </w:rPr>
        </w:r>
        <w:r>
          <w:rPr>
            <w:noProof/>
            <w:webHidden/>
          </w:rPr>
          <w:fldChar w:fldCharType="separate"/>
        </w:r>
        <w:r>
          <w:rPr>
            <w:noProof/>
            <w:webHidden/>
          </w:rPr>
          <w:t>5</w:t>
        </w:r>
        <w:r>
          <w:rPr>
            <w:noProof/>
            <w:webHidden/>
          </w:rPr>
          <w:fldChar w:fldCharType="end"/>
        </w:r>
      </w:hyperlink>
    </w:p>
    <w:p w14:paraId="247D3384"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3" w:history="1">
        <w:r w:rsidRPr="00205DF7">
          <w:rPr>
            <w:rStyle w:val="Hyperlnk"/>
            <w:noProof/>
          </w:rPr>
          <w:t>2.4</w:t>
        </w:r>
        <w:r>
          <w:rPr>
            <w:rFonts w:asciiTheme="minorHAnsi" w:eastAsiaTheme="minorEastAsia" w:hAnsiTheme="minorHAnsi" w:cstheme="minorBidi"/>
            <w:noProof/>
            <w:sz w:val="22"/>
            <w:szCs w:val="22"/>
          </w:rPr>
          <w:tab/>
        </w:r>
        <w:r w:rsidRPr="00205DF7">
          <w:rPr>
            <w:rStyle w:val="Hyperlnk"/>
            <w:noProof/>
          </w:rPr>
          <w:t>Underleverantörer</w:t>
        </w:r>
        <w:r>
          <w:rPr>
            <w:noProof/>
            <w:webHidden/>
          </w:rPr>
          <w:tab/>
        </w:r>
        <w:r>
          <w:rPr>
            <w:noProof/>
            <w:webHidden/>
          </w:rPr>
          <w:fldChar w:fldCharType="begin"/>
        </w:r>
        <w:r>
          <w:rPr>
            <w:noProof/>
            <w:webHidden/>
          </w:rPr>
          <w:instrText xml:space="preserve"> PAGEREF _Toc39836673 \h </w:instrText>
        </w:r>
        <w:r>
          <w:rPr>
            <w:noProof/>
            <w:webHidden/>
          </w:rPr>
        </w:r>
        <w:r>
          <w:rPr>
            <w:noProof/>
            <w:webHidden/>
          </w:rPr>
          <w:fldChar w:fldCharType="separate"/>
        </w:r>
        <w:r>
          <w:rPr>
            <w:noProof/>
            <w:webHidden/>
          </w:rPr>
          <w:t>5</w:t>
        </w:r>
        <w:r>
          <w:rPr>
            <w:noProof/>
            <w:webHidden/>
          </w:rPr>
          <w:fldChar w:fldCharType="end"/>
        </w:r>
      </w:hyperlink>
    </w:p>
    <w:p w14:paraId="722E06C6"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4" w:history="1">
        <w:r w:rsidRPr="00205DF7">
          <w:rPr>
            <w:rStyle w:val="Hyperlnk"/>
            <w:noProof/>
          </w:rPr>
          <w:t>2.5</w:t>
        </w:r>
        <w:r>
          <w:rPr>
            <w:rFonts w:asciiTheme="minorHAnsi" w:eastAsiaTheme="minorEastAsia" w:hAnsiTheme="minorHAnsi" w:cstheme="minorBidi"/>
            <w:noProof/>
            <w:sz w:val="22"/>
            <w:szCs w:val="22"/>
          </w:rPr>
          <w:tab/>
        </w:r>
        <w:r w:rsidRPr="00205DF7">
          <w:rPr>
            <w:rStyle w:val="Hyperlnk"/>
            <w:noProof/>
          </w:rPr>
          <w:t>Frågor under anbudstiden</w:t>
        </w:r>
        <w:r>
          <w:rPr>
            <w:noProof/>
            <w:webHidden/>
          </w:rPr>
          <w:tab/>
        </w:r>
        <w:r>
          <w:rPr>
            <w:noProof/>
            <w:webHidden/>
          </w:rPr>
          <w:fldChar w:fldCharType="begin"/>
        </w:r>
        <w:r>
          <w:rPr>
            <w:noProof/>
            <w:webHidden/>
          </w:rPr>
          <w:instrText xml:space="preserve"> PAGEREF _Toc39836674 \h </w:instrText>
        </w:r>
        <w:r>
          <w:rPr>
            <w:noProof/>
            <w:webHidden/>
          </w:rPr>
        </w:r>
        <w:r>
          <w:rPr>
            <w:noProof/>
            <w:webHidden/>
          </w:rPr>
          <w:fldChar w:fldCharType="separate"/>
        </w:r>
        <w:r>
          <w:rPr>
            <w:noProof/>
            <w:webHidden/>
          </w:rPr>
          <w:t>6</w:t>
        </w:r>
        <w:r>
          <w:rPr>
            <w:noProof/>
            <w:webHidden/>
          </w:rPr>
          <w:fldChar w:fldCharType="end"/>
        </w:r>
      </w:hyperlink>
    </w:p>
    <w:p w14:paraId="6AC6C021"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5" w:history="1">
        <w:r w:rsidRPr="00205DF7">
          <w:rPr>
            <w:rStyle w:val="Hyperlnk"/>
            <w:noProof/>
          </w:rPr>
          <w:t>2.6</w:t>
        </w:r>
        <w:r>
          <w:rPr>
            <w:rFonts w:asciiTheme="minorHAnsi" w:eastAsiaTheme="minorEastAsia" w:hAnsiTheme="minorHAnsi" w:cstheme="minorBidi"/>
            <w:noProof/>
            <w:sz w:val="22"/>
            <w:szCs w:val="22"/>
          </w:rPr>
          <w:tab/>
        </w:r>
        <w:r w:rsidRPr="00205DF7">
          <w:rPr>
            <w:rStyle w:val="Hyperlnk"/>
            <w:noProof/>
          </w:rPr>
          <w:t>Offentlighet och sekretess</w:t>
        </w:r>
        <w:r>
          <w:rPr>
            <w:noProof/>
            <w:webHidden/>
          </w:rPr>
          <w:tab/>
        </w:r>
        <w:r>
          <w:rPr>
            <w:noProof/>
            <w:webHidden/>
          </w:rPr>
          <w:fldChar w:fldCharType="begin"/>
        </w:r>
        <w:r>
          <w:rPr>
            <w:noProof/>
            <w:webHidden/>
          </w:rPr>
          <w:instrText xml:space="preserve"> PAGEREF _Toc39836675 \h </w:instrText>
        </w:r>
        <w:r>
          <w:rPr>
            <w:noProof/>
            <w:webHidden/>
          </w:rPr>
        </w:r>
        <w:r>
          <w:rPr>
            <w:noProof/>
            <w:webHidden/>
          </w:rPr>
          <w:fldChar w:fldCharType="separate"/>
        </w:r>
        <w:r>
          <w:rPr>
            <w:noProof/>
            <w:webHidden/>
          </w:rPr>
          <w:t>6</w:t>
        </w:r>
        <w:r>
          <w:rPr>
            <w:noProof/>
            <w:webHidden/>
          </w:rPr>
          <w:fldChar w:fldCharType="end"/>
        </w:r>
      </w:hyperlink>
    </w:p>
    <w:p w14:paraId="65C5A8E6"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6" w:history="1">
        <w:r w:rsidRPr="00205DF7">
          <w:rPr>
            <w:rStyle w:val="Hyperlnk"/>
            <w:noProof/>
          </w:rPr>
          <w:t>2.7</w:t>
        </w:r>
        <w:r>
          <w:rPr>
            <w:rFonts w:asciiTheme="minorHAnsi" w:eastAsiaTheme="minorEastAsia" w:hAnsiTheme="minorHAnsi" w:cstheme="minorBidi"/>
            <w:noProof/>
            <w:sz w:val="22"/>
            <w:szCs w:val="22"/>
          </w:rPr>
          <w:tab/>
        </w:r>
        <w:r w:rsidRPr="00205DF7">
          <w:rPr>
            <w:rStyle w:val="Hyperlnk"/>
            <w:noProof/>
          </w:rPr>
          <w:t>Förtydligande och kompletterande av anbud</w:t>
        </w:r>
        <w:r>
          <w:rPr>
            <w:noProof/>
            <w:webHidden/>
          </w:rPr>
          <w:tab/>
        </w:r>
        <w:r>
          <w:rPr>
            <w:noProof/>
            <w:webHidden/>
          </w:rPr>
          <w:fldChar w:fldCharType="begin"/>
        </w:r>
        <w:r>
          <w:rPr>
            <w:noProof/>
            <w:webHidden/>
          </w:rPr>
          <w:instrText xml:space="preserve"> PAGEREF _Toc39836676 \h </w:instrText>
        </w:r>
        <w:r>
          <w:rPr>
            <w:noProof/>
            <w:webHidden/>
          </w:rPr>
        </w:r>
        <w:r>
          <w:rPr>
            <w:noProof/>
            <w:webHidden/>
          </w:rPr>
          <w:fldChar w:fldCharType="separate"/>
        </w:r>
        <w:r>
          <w:rPr>
            <w:noProof/>
            <w:webHidden/>
          </w:rPr>
          <w:t>6</w:t>
        </w:r>
        <w:r>
          <w:rPr>
            <w:noProof/>
            <w:webHidden/>
          </w:rPr>
          <w:fldChar w:fldCharType="end"/>
        </w:r>
      </w:hyperlink>
    </w:p>
    <w:p w14:paraId="6AED6395"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7" w:history="1">
        <w:r w:rsidRPr="00205DF7">
          <w:rPr>
            <w:rStyle w:val="Hyperlnk"/>
            <w:noProof/>
          </w:rPr>
          <w:t>2.8</w:t>
        </w:r>
        <w:r>
          <w:rPr>
            <w:rFonts w:asciiTheme="minorHAnsi" w:eastAsiaTheme="minorEastAsia" w:hAnsiTheme="minorHAnsi" w:cstheme="minorBidi"/>
            <w:noProof/>
            <w:sz w:val="22"/>
            <w:szCs w:val="22"/>
          </w:rPr>
          <w:tab/>
        </w:r>
        <w:r w:rsidRPr="00205DF7">
          <w:rPr>
            <w:rStyle w:val="Hyperlnk"/>
            <w:noProof/>
          </w:rPr>
          <w:t>Säkerhetsprövning</w:t>
        </w:r>
        <w:r>
          <w:rPr>
            <w:noProof/>
            <w:webHidden/>
          </w:rPr>
          <w:tab/>
        </w:r>
        <w:r>
          <w:rPr>
            <w:noProof/>
            <w:webHidden/>
          </w:rPr>
          <w:fldChar w:fldCharType="begin"/>
        </w:r>
        <w:r>
          <w:rPr>
            <w:noProof/>
            <w:webHidden/>
          </w:rPr>
          <w:instrText xml:space="preserve"> PAGEREF _Toc39836677 \h </w:instrText>
        </w:r>
        <w:r>
          <w:rPr>
            <w:noProof/>
            <w:webHidden/>
          </w:rPr>
        </w:r>
        <w:r>
          <w:rPr>
            <w:noProof/>
            <w:webHidden/>
          </w:rPr>
          <w:fldChar w:fldCharType="separate"/>
        </w:r>
        <w:r>
          <w:rPr>
            <w:noProof/>
            <w:webHidden/>
          </w:rPr>
          <w:t>7</w:t>
        </w:r>
        <w:r>
          <w:rPr>
            <w:noProof/>
            <w:webHidden/>
          </w:rPr>
          <w:fldChar w:fldCharType="end"/>
        </w:r>
      </w:hyperlink>
    </w:p>
    <w:p w14:paraId="301237C7" w14:textId="77777777" w:rsidR="00722443" w:rsidRDefault="00722443">
      <w:pPr>
        <w:pStyle w:val="Innehll1"/>
        <w:tabs>
          <w:tab w:val="left" w:pos="480"/>
          <w:tab w:val="right" w:leader="dot" w:pos="7588"/>
        </w:tabs>
        <w:rPr>
          <w:rFonts w:asciiTheme="minorHAnsi" w:eastAsiaTheme="minorEastAsia" w:hAnsiTheme="minorHAnsi" w:cstheme="minorBidi"/>
          <w:noProof/>
          <w:sz w:val="22"/>
          <w:szCs w:val="22"/>
        </w:rPr>
      </w:pPr>
      <w:hyperlink w:anchor="_Toc39836678" w:history="1">
        <w:r w:rsidRPr="00205DF7">
          <w:rPr>
            <w:rStyle w:val="Hyperlnk"/>
            <w:noProof/>
          </w:rPr>
          <w:t>3</w:t>
        </w:r>
        <w:r>
          <w:rPr>
            <w:rFonts w:asciiTheme="minorHAnsi" w:eastAsiaTheme="minorEastAsia" w:hAnsiTheme="minorHAnsi" w:cstheme="minorBidi"/>
            <w:noProof/>
            <w:sz w:val="22"/>
            <w:szCs w:val="22"/>
          </w:rPr>
          <w:tab/>
        </w:r>
        <w:r w:rsidRPr="00205DF7">
          <w:rPr>
            <w:rStyle w:val="Hyperlnk"/>
            <w:noProof/>
          </w:rPr>
          <w:t>Krav på konsulttjänsten</w:t>
        </w:r>
        <w:r>
          <w:rPr>
            <w:noProof/>
            <w:webHidden/>
          </w:rPr>
          <w:tab/>
        </w:r>
        <w:r>
          <w:rPr>
            <w:noProof/>
            <w:webHidden/>
          </w:rPr>
          <w:fldChar w:fldCharType="begin"/>
        </w:r>
        <w:r>
          <w:rPr>
            <w:noProof/>
            <w:webHidden/>
          </w:rPr>
          <w:instrText xml:space="preserve"> PAGEREF _Toc39836678 \h </w:instrText>
        </w:r>
        <w:r>
          <w:rPr>
            <w:noProof/>
            <w:webHidden/>
          </w:rPr>
        </w:r>
        <w:r>
          <w:rPr>
            <w:noProof/>
            <w:webHidden/>
          </w:rPr>
          <w:fldChar w:fldCharType="separate"/>
        </w:r>
        <w:r>
          <w:rPr>
            <w:noProof/>
            <w:webHidden/>
          </w:rPr>
          <w:t>7</w:t>
        </w:r>
        <w:r>
          <w:rPr>
            <w:noProof/>
            <w:webHidden/>
          </w:rPr>
          <w:fldChar w:fldCharType="end"/>
        </w:r>
      </w:hyperlink>
    </w:p>
    <w:p w14:paraId="45F28F4E"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79" w:history="1">
        <w:r w:rsidRPr="00205DF7">
          <w:rPr>
            <w:rStyle w:val="Hyperlnk"/>
            <w:noProof/>
          </w:rPr>
          <w:t>3.1</w:t>
        </w:r>
        <w:r>
          <w:rPr>
            <w:rFonts w:asciiTheme="minorHAnsi" w:eastAsiaTheme="minorEastAsia" w:hAnsiTheme="minorHAnsi" w:cstheme="minorBidi"/>
            <w:noProof/>
            <w:sz w:val="22"/>
            <w:szCs w:val="22"/>
          </w:rPr>
          <w:tab/>
        </w:r>
        <w:r w:rsidRPr="00205DF7">
          <w:rPr>
            <w:rStyle w:val="Hyperlnk"/>
            <w:noProof/>
          </w:rPr>
          <w:t>Obligatoriska krav</w:t>
        </w:r>
        <w:r>
          <w:rPr>
            <w:noProof/>
            <w:webHidden/>
          </w:rPr>
          <w:tab/>
        </w:r>
        <w:r>
          <w:rPr>
            <w:noProof/>
            <w:webHidden/>
          </w:rPr>
          <w:fldChar w:fldCharType="begin"/>
        </w:r>
        <w:r>
          <w:rPr>
            <w:noProof/>
            <w:webHidden/>
          </w:rPr>
          <w:instrText xml:space="preserve"> PAGEREF _Toc39836679 \h </w:instrText>
        </w:r>
        <w:r>
          <w:rPr>
            <w:noProof/>
            <w:webHidden/>
          </w:rPr>
        </w:r>
        <w:r>
          <w:rPr>
            <w:noProof/>
            <w:webHidden/>
          </w:rPr>
          <w:fldChar w:fldCharType="separate"/>
        </w:r>
        <w:r>
          <w:rPr>
            <w:noProof/>
            <w:webHidden/>
          </w:rPr>
          <w:t>7</w:t>
        </w:r>
        <w:r>
          <w:rPr>
            <w:noProof/>
            <w:webHidden/>
          </w:rPr>
          <w:fldChar w:fldCharType="end"/>
        </w:r>
      </w:hyperlink>
    </w:p>
    <w:p w14:paraId="05707E27" w14:textId="77777777" w:rsidR="00722443" w:rsidRDefault="00722443">
      <w:pPr>
        <w:pStyle w:val="Innehll3"/>
        <w:tabs>
          <w:tab w:val="left" w:pos="1200"/>
          <w:tab w:val="right" w:leader="dot" w:pos="7588"/>
        </w:tabs>
        <w:rPr>
          <w:rFonts w:asciiTheme="minorHAnsi" w:eastAsiaTheme="minorEastAsia" w:hAnsiTheme="minorHAnsi" w:cstheme="minorBidi"/>
          <w:noProof/>
          <w:sz w:val="22"/>
          <w:szCs w:val="22"/>
        </w:rPr>
      </w:pPr>
      <w:hyperlink w:anchor="_Toc39836680" w:history="1">
        <w:r w:rsidRPr="00205DF7">
          <w:rPr>
            <w:rStyle w:val="Hyperlnk"/>
            <w:noProof/>
          </w:rPr>
          <w:t>3.1.1</w:t>
        </w:r>
        <w:r>
          <w:rPr>
            <w:rFonts w:asciiTheme="minorHAnsi" w:eastAsiaTheme="minorEastAsia" w:hAnsiTheme="minorHAnsi" w:cstheme="minorBidi"/>
            <w:noProof/>
            <w:sz w:val="22"/>
            <w:szCs w:val="22"/>
          </w:rPr>
          <w:tab/>
        </w:r>
        <w:r w:rsidRPr="00205DF7">
          <w:rPr>
            <w:rStyle w:val="Hyperlnk"/>
            <w:noProof/>
          </w:rPr>
          <w:t>Obligatoriska krav för Uppdragsledare</w:t>
        </w:r>
        <w:r>
          <w:rPr>
            <w:noProof/>
            <w:webHidden/>
          </w:rPr>
          <w:tab/>
        </w:r>
        <w:r>
          <w:rPr>
            <w:noProof/>
            <w:webHidden/>
          </w:rPr>
          <w:fldChar w:fldCharType="begin"/>
        </w:r>
        <w:r>
          <w:rPr>
            <w:noProof/>
            <w:webHidden/>
          </w:rPr>
          <w:instrText xml:space="preserve"> PAGEREF _Toc39836680 \h </w:instrText>
        </w:r>
        <w:r>
          <w:rPr>
            <w:noProof/>
            <w:webHidden/>
          </w:rPr>
        </w:r>
        <w:r>
          <w:rPr>
            <w:noProof/>
            <w:webHidden/>
          </w:rPr>
          <w:fldChar w:fldCharType="separate"/>
        </w:r>
        <w:r>
          <w:rPr>
            <w:noProof/>
            <w:webHidden/>
          </w:rPr>
          <w:t>7</w:t>
        </w:r>
        <w:r>
          <w:rPr>
            <w:noProof/>
            <w:webHidden/>
          </w:rPr>
          <w:fldChar w:fldCharType="end"/>
        </w:r>
      </w:hyperlink>
    </w:p>
    <w:p w14:paraId="47A45757" w14:textId="77777777" w:rsidR="00722443" w:rsidRDefault="00722443">
      <w:pPr>
        <w:pStyle w:val="Innehll3"/>
        <w:tabs>
          <w:tab w:val="left" w:pos="1200"/>
          <w:tab w:val="right" w:leader="dot" w:pos="7588"/>
        </w:tabs>
        <w:rPr>
          <w:rFonts w:asciiTheme="minorHAnsi" w:eastAsiaTheme="minorEastAsia" w:hAnsiTheme="minorHAnsi" w:cstheme="minorBidi"/>
          <w:noProof/>
          <w:sz w:val="22"/>
          <w:szCs w:val="22"/>
        </w:rPr>
      </w:pPr>
      <w:hyperlink w:anchor="_Toc39836681" w:history="1">
        <w:r w:rsidRPr="00205DF7">
          <w:rPr>
            <w:rStyle w:val="Hyperlnk"/>
            <w:noProof/>
          </w:rPr>
          <w:t>3.1.2</w:t>
        </w:r>
        <w:r>
          <w:rPr>
            <w:rFonts w:asciiTheme="minorHAnsi" w:eastAsiaTheme="minorEastAsia" w:hAnsiTheme="minorHAnsi" w:cstheme="minorBidi"/>
            <w:noProof/>
            <w:sz w:val="22"/>
            <w:szCs w:val="22"/>
          </w:rPr>
          <w:tab/>
        </w:r>
        <w:r w:rsidRPr="00205DF7">
          <w:rPr>
            <w:rStyle w:val="Hyperlnk"/>
            <w:noProof/>
          </w:rPr>
          <w:t>Offererad konsult</w:t>
        </w:r>
        <w:r>
          <w:rPr>
            <w:noProof/>
            <w:webHidden/>
          </w:rPr>
          <w:tab/>
        </w:r>
        <w:r>
          <w:rPr>
            <w:noProof/>
            <w:webHidden/>
          </w:rPr>
          <w:fldChar w:fldCharType="begin"/>
        </w:r>
        <w:r>
          <w:rPr>
            <w:noProof/>
            <w:webHidden/>
          </w:rPr>
          <w:instrText xml:space="preserve"> PAGEREF _Toc39836681 \h </w:instrText>
        </w:r>
        <w:r>
          <w:rPr>
            <w:noProof/>
            <w:webHidden/>
          </w:rPr>
        </w:r>
        <w:r>
          <w:rPr>
            <w:noProof/>
            <w:webHidden/>
          </w:rPr>
          <w:fldChar w:fldCharType="separate"/>
        </w:r>
        <w:r>
          <w:rPr>
            <w:noProof/>
            <w:webHidden/>
          </w:rPr>
          <w:t>8</w:t>
        </w:r>
        <w:r>
          <w:rPr>
            <w:noProof/>
            <w:webHidden/>
          </w:rPr>
          <w:fldChar w:fldCharType="end"/>
        </w:r>
      </w:hyperlink>
    </w:p>
    <w:p w14:paraId="06B76ECA" w14:textId="77777777" w:rsidR="00722443" w:rsidRDefault="00722443">
      <w:pPr>
        <w:pStyle w:val="Innehll3"/>
        <w:tabs>
          <w:tab w:val="left" w:pos="1200"/>
          <w:tab w:val="right" w:leader="dot" w:pos="7588"/>
        </w:tabs>
        <w:rPr>
          <w:rFonts w:asciiTheme="minorHAnsi" w:eastAsiaTheme="minorEastAsia" w:hAnsiTheme="minorHAnsi" w:cstheme="minorBidi"/>
          <w:noProof/>
          <w:sz w:val="22"/>
          <w:szCs w:val="22"/>
        </w:rPr>
      </w:pPr>
      <w:hyperlink w:anchor="_Toc39836682" w:history="1">
        <w:r w:rsidRPr="00205DF7">
          <w:rPr>
            <w:rStyle w:val="Hyperlnk"/>
            <w:noProof/>
          </w:rPr>
          <w:t>3.1.3</w:t>
        </w:r>
        <w:r>
          <w:rPr>
            <w:rFonts w:asciiTheme="minorHAnsi" w:eastAsiaTheme="minorEastAsia" w:hAnsiTheme="minorHAnsi" w:cstheme="minorBidi"/>
            <w:noProof/>
            <w:sz w:val="22"/>
            <w:szCs w:val="22"/>
          </w:rPr>
          <w:tab/>
        </w:r>
        <w:r w:rsidRPr="00205DF7">
          <w:rPr>
            <w:rStyle w:val="Hyperlnk"/>
            <w:noProof/>
          </w:rPr>
          <w:t>Pris</w:t>
        </w:r>
        <w:r>
          <w:rPr>
            <w:noProof/>
            <w:webHidden/>
          </w:rPr>
          <w:tab/>
        </w:r>
        <w:r>
          <w:rPr>
            <w:noProof/>
            <w:webHidden/>
          </w:rPr>
          <w:fldChar w:fldCharType="begin"/>
        </w:r>
        <w:r>
          <w:rPr>
            <w:noProof/>
            <w:webHidden/>
          </w:rPr>
          <w:instrText xml:space="preserve"> PAGEREF _Toc39836682 \h </w:instrText>
        </w:r>
        <w:r>
          <w:rPr>
            <w:noProof/>
            <w:webHidden/>
          </w:rPr>
        </w:r>
        <w:r>
          <w:rPr>
            <w:noProof/>
            <w:webHidden/>
          </w:rPr>
          <w:fldChar w:fldCharType="separate"/>
        </w:r>
        <w:r>
          <w:rPr>
            <w:noProof/>
            <w:webHidden/>
          </w:rPr>
          <w:t>9</w:t>
        </w:r>
        <w:r>
          <w:rPr>
            <w:noProof/>
            <w:webHidden/>
          </w:rPr>
          <w:fldChar w:fldCharType="end"/>
        </w:r>
      </w:hyperlink>
    </w:p>
    <w:p w14:paraId="4621E81D"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83" w:history="1">
        <w:r w:rsidRPr="00205DF7">
          <w:rPr>
            <w:rStyle w:val="Hyperlnk"/>
            <w:noProof/>
          </w:rPr>
          <w:t>3.2</w:t>
        </w:r>
        <w:r>
          <w:rPr>
            <w:rFonts w:asciiTheme="minorHAnsi" w:eastAsiaTheme="minorEastAsia" w:hAnsiTheme="minorHAnsi" w:cstheme="minorBidi"/>
            <w:noProof/>
            <w:sz w:val="22"/>
            <w:szCs w:val="22"/>
          </w:rPr>
          <w:tab/>
        </w:r>
        <w:r w:rsidRPr="00205DF7">
          <w:rPr>
            <w:rStyle w:val="Hyperlnk"/>
            <w:noProof/>
          </w:rPr>
          <w:t>Mervärde för uppdraget</w:t>
        </w:r>
        <w:r>
          <w:rPr>
            <w:noProof/>
            <w:webHidden/>
          </w:rPr>
          <w:tab/>
        </w:r>
        <w:r>
          <w:rPr>
            <w:noProof/>
            <w:webHidden/>
          </w:rPr>
          <w:fldChar w:fldCharType="begin"/>
        </w:r>
        <w:r>
          <w:rPr>
            <w:noProof/>
            <w:webHidden/>
          </w:rPr>
          <w:instrText xml:space="preserve"> PAGEREF _Toc39836683 \h </w:instrText>
        </w:r>
        <w:r>
          <w:rPr>
            <w:noProof/>
            <w:webHidden/>
          </w:rPr>
        </w:r>
        <w:r>
          <w:rPr>
            <w:noProof/>
            <w:webHidden/>
          </w:rPr>
          <w:fldChar w:fldCharType="separate"/>
        </w:r>
        <w:r>
          <w:rPr>
            <w:noProof/>
            <w:webHidden/>
          </w:rPr>
          <w:t>9</w:t>
        </w:r>
        <w:r>
          <w:rPr>
            <w:noProof/>
            <w:webHidden/>
          </w:rPr>
          <w:fldChar w:fldCharType="end"/>
        </w:r>
      </w:hyperlink>
    </w:p>
    <w:p w14:paraId="1DD28B3C" w14:textId="77777777" w:rsidR="00722443" w:rsidRDefault="00722443">
      <w:pPr>
        <w:pStyle w:val="Innehll1"/>
        <w:tabs>
          <w:tab w:val="left" w:pos="480"/>
          <w:tab w:val="right" w:leader="dot" w:pos="7588"/>
        </w:tabs>
        <w:rPr>
          <w:rFonts w:asciiTheme="minorHAnsi" w:eastAsiaTheme="minorEastAsia" w:hAnsiTheme="minorHAnsi" w:cstheme="minorBidi"/>
          <w:noProof/>
          <w:sz w:val="22"/>
          <w:szCs w:val="22"/>
        </w:rPr>
      </w:pPr>
      <w:hyperlink w:anchor="_Toc39836684" w:history="1">
        <w:r w:rsidRPr="00205DF7">
          <w:rPr>
            <w:rStyle w:val="Hyperlnk"/>
            <w:noProof/>
          </w:rPr>
          <w:t>4</w:t>
        </w:r>
        <w:r>
          <w:rPr>
            <w:rFonts w:asciiTheme="minorHAnsi" w:eastAsiaTheme="minorEastAsia" w:hAnsiTheme="minorHAnsi" w:cstheme="minorBidi"/>
            <w:noProof/>
            <w:sz w:val="22"/>
            <w:szCs w:val="22"/>
          </w:rPr>
          <w:tab/>
        </w:r>
        <w:r w:rsidRPr="00205DF7">
          <w:rPr>
            <w:rStyle w:val="Hyperlnk"/>
            <w:noProof/>
          </w:rPr>
          <w:t>Anbudsutvärdering</w:t>
        </w:r>
        <w:r>
          <w:rPr>
            <w:noProof/>
            <w:webHidden/>
          </w:rPr>
          <w:tab/>
        </w:r>
        <w:r>
          <w:rPr>
            <w:noProof/>
            <w:webHidden/>
          </w:rPr>
          <w:fldChar w:fldCharType="begin"/>
        </w:r>
        <w:r>
          <w:rPr>
            <w:noProof/>
            <w:webHidden/>
          </w:rPr>
          <w:instrText xml:space="preserve"> PAGEREF _Toc39836684 \h </w:instrText>
        </w:r>
        <w:r>
          <w:rPr>
            <w:noProof/>
            <w:webHidden/>
          </w:rPr>
        </w:r>
        <w:r>
          <w:rPr>
            <w:noProof/>
            <w:webHidden/>
          </w:rPr>
          <w:fldChar w:fldCharType="separate"/>
        </w:r>
        <w:r>
          <w:rPr>
            <w:noProof/>
            <w:webHidden/>
          </w:rPr>
          <w:t>11</w:t>
        </w:r>
        <w:r>
          <w:rPr>
            <w:noProof/>
            <w:webHidden/>
          </w:rPr>
          <w:fldChar w:fldCharType="end"/>
        </w:r>
      </w:hyperlink>
    </w:p>
    <w:p w14:paraId="31344973"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85" w:history="1">
        <w:r w:rsidRPr="00205DF7">
          <w:rPr>
            <w:rStyle w:val="Hyperlnk"/>
            <w:noProof/>
          </w:rPr>
          <w:t>4.1</w:t>
        </w:r>
        <w:r>
          <w:rPr>
            <w:rFonts w:asciiTheme="minorHAnsi" w:eastAsiaTheme="minorEastAsia" w:hAnsiTheme="minorHAnsi" w:cstheme="minorBidi"/>
            <w:noProof/>
            <w:sz w:val="22"/>
            <w:szCs w:val="22"/>
          </w:rPr>
          <w:tab/>
        </w:r>
        <w:r w:rsidRPr="00205DF7">
          <w:rPr>
            <w:rStyle w:val="Hyperlnk"/>
            <w:noProof/>
          </w:rPr>
          <w:t>Öppning av anbud</w:t>
        </w:r>
        <w:r>
          <w:rPr>
            <w:noProof/>
            <w:webHidden/>
          </w:rPr>
          <w:tab/>
        </w:r>
        <w:r>
          <w:rPr>
            <w:noProof/>
            <w:webHidden/>
          </w:rPr>
          <w:fldChar w:fldCharType="begin"/>
        </w:r>
        <w:r>
          <w:rPr>
            <w:noProof/>
            <w:webHidden/>
          </w:rPr>
          <w:instrText xml:space="preserve"> PAGEREF _Toc39836685 \h </w:instrText>
        </w:r>
        <w:r>
          <w:rPr>
            <w:noProof/>
            <w:webHidden/>
          </w:rPr>
        </w:r>
        <w:r>
          <w:rPr>
            <w:noProof/>
            <w:webHidden/>
          </w:rPr>
          <w:fldChar w:fldCharType="separate"/>
        </w:r>
        <w:r>
          <w:rPr>
            <w:noProof/>
            <w:webHidden/>
          </w:rPr>
          <w:t>11</w:t>
        </w:r>
        <w:r>
          <w:rPr>
            <w:noProof/>
            <w:webHidden/>
          </w:rPr>
          <w:fldChar w:fldCharType="end"/>
        </w:r>
      </w:hyperlink>
    </w:p>
    <w:p w14:paraId="3DF293A6"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86" w:history="1">
        <w:r w:rsidRPr="00205DF7">
          <w:rPr>
            <w:rStyle w:val="Hyperlnk"/>
            <w:noProof/>
          </w:rPr>
          <w:t>4.2</w:t>
        </w:r>
        <w:r>
          <w:rPr>
            <w:rFonts w:asciiTheme="minorHAnsi" w:eastAsiaTheme="minorEastAsia" w:hAnsiTheme="minorHAnsi" w:cstheme="minorBidi"/>
            <w:noProof/>
            <w:sz w:val="22"/>
            <w:szCs w:val="22"/>
          </w:rPr>
          <w:tab/>
        </w:r>
        <w:r w:rsidRPr="00205DF7">
          <w:rPr>
            <w:rStyle w:val="Hyperlnk"/>
            <w:noProof/>
          </w:rPr>
          <w:t>Prövning av anbud</w:t>
        </w:r>
        <w:r>
          <w:rPr>
            <w:noProof/>
            <w:webHidden/>
          </w:rPr>
          <w:tab/>
        </w:r>
        <w:r>
          <w:rPr>
            <w:noProof/>
            <w:webHidden/>
          </w:rPr>
          <w:fldChar w:fldCharType="begin"/>
        </w:r>
        <w:r>
          <w:rPr>
            <w:noProof/>
            <w:webHidden/>
          </w:rPr>
          <w:instrText xml:space="preserve"> PAGEREF _Toc39836686 \h </w:instrText>
        </w:r>
        <w:r>
          <w:rPr>
            <w:noProof/>
            <w:webHidden/>
          </w:rPr>
        </w:r>
        <w:r>
          <w:rPr>
            <w:noProof/>
            <w:webHidden/>
          </w:rPr>
          <w:fldChar w:fldCharType="separate"/>
        </w:r>
        <w:r>
          <w:rPr>
            <w:noProof/>
            <w:webHidden/>
          </w:rPr>
          <w:t>11</w:t>
        </w:r>
        <w:r>
          <w:rPr>
            <w:noProof/>
            <w:webHidden/>
          </w:rPr>
          <w:fldChar w:fldCharType="end"/>
        </w:r>
      </w:hyperlink>
    </w:p>
    <w:p w14:paraId="1E171D1A"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87" w:history="1">
        <w:r w:rsidRPr="00205DF7">
          <w:rPr>
            <w:rStyle w:val="Hyperlnk"/>
            <w:noProof/>
          </w:rPr>
          <w:t>4.3</w:t>
        </w:r>
        <w:r>
          <w:rPr>
            <w:rFonts w:asciiTheme="minorHAnsi" w:eastAsiaTheme="minorEastAsia" w:hAnsiTheme="minorHAnsi" w:cstheme="minorBidi"/>
            <w:noProof/>
            <w:sz w:val="22"/>
            <w:szCs w:val="22"/>
          </w:rPr>
          <w:tab/>
        </w:r>
        <w:r w:rsidRPr="00205DF7">
          <w:rPr>
            <w:rStyle w:val="Hyperlnk"/>
            <w:noProof/>
          </w:rPr>
          <w:t>Utvärdering</w:t>
        </w:r>
        <w:r>
          <w:rPr>
            <w:noProof/>
            <w:webHidden/>
          </w:rPr>
          <w:tab/>
        </w:r>
        <w:r>
          <w:rPr>
            <w:noProof/>
            <w:webHidden/>
          </w:rPr>
          <w:fldChar w:fldCharType="begin"/>
        </w:r>
        <w:r>
          <w:rPr>
            <w:noProof/>
            <w:webHidden/>
          </w:rPr>
          <w:instrText xml:space="preserve"> PAGEREF _Toc39836687 \h </w:instrText>
        </w:r>
        <w:r>
          <w:rPr>
            <w:noProof/>
            <w:webHidden/>
          </w:rPr>
        </w:r>
        <w:r>
          <w:rPr>
            <w:noProof/>
            <w:webHidden/>
          </w:rPr>
          <w:fldChar w:fldCharType="separate"/>
        </w:r>
        <w:r>
          <w:rPr>
            <w:noProof/>
            <w:webHidden/>
          </w:rPr>
          <w:t>11</w:t>
        </w:r>
        <w:r>
          <w:rPr>
            <w:noProof/>
            <w:webHidden/>
          </w:rPr>
          <w:fldChar w:fldCharType="end"/>
        </w:r>
      </w:hyperlink>
    </w:p>
    <w:p w14:paraId="77C42118"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88" w:history="1">
        <w:r w:rsidRPr="00205DF7">
          <w:rPr>
            <w:rStyle w:val="Hyperlnk"/>
            <w:noProof/>
          </w:rPr>
          <w:t>4.4</w:t>
        </w:r>
        <w:r>
          <w:rPr>
            <w:rFonts w:asciiTheme="minorHAnsi" w:eastAsiaTheme="minorEastAsia" w:hAnsiTheme="minorHAnsi" w:cstheme="minorBidi"/>
            <w:noProof/>
            <w:sz w:val="22"/>
            <w:szCs w:val="22"/>
          </w:rPr>
          <w:tab/>
        </w:r>
        <w:r w:rsidRPr="00205DF7">
          <w:rPr>
            <w:rStyle w:val="Hyperlnk"/>
            <w:noProof/>
          </w:rPr>
          <w:t>Beslut och tecknande av Kontrakt</w:t>
        </w:r>
        <w:r>
          <w:rPr>
            <w:noProof/>
            <w:webHidden/>
          </w:rPr>
          <w:tab/>
        </w:r>
        <w:r>
          <w:rPr>
            <w:noProof/>
            <w:webHidden/>
          </w:rPr>
          <w:fldChar w:fldCharType="begin"/>
        </w:r>
        <w:r>
          <w:rPr>
            <w:noProof/>
            <w:webHidden/>
          </w:rPr>
          <w:instrText xml:space="preserve"> PAGEREF _Toc39836688 \h </w:instrText>
        </w:r>
        <w:r>
          <w:rPr>
            <w:noProof/>
            <w:webHidden/>
          </w:rPr>
        </w:r>
        <w:r>
          <w:rPr>
            <w:noProof/>
            <w:webHidden/>
          </w:rPr>
          <w:fldChar w:fldCharType="separate"/>
        </w:r>
        <w:r>
          <w:rPr>
            <w:noProof/>
            <w:webHidden/>
          </w:rPr>
          <w:t>12</w:t>
        </w:r>
        <w:r>
          <w:rPr>
            <w:noProof/>
            <w:webHidden/>
          </w:rPr>
          <w:fldChar w:fldCharType="end"/>
        </w:r>
      </w:hyperlink>
    </w:p>
    <w:p w14:paraId="3A368DD4" w14:textId="77777777" w:rsidR="00722443" w:rsidRDefault="00722443">
      <w:pPr>
        <w:pStyle w:val="Innehll1"/>
        <w:tabs>
          <w:tab w:val="left" w:pos="480"/>
          <w:tab w:val="right" w:leader="dot" w:pos="7588"/>
        </w:tabs>
        <w:rPr>
          <w:rFonts w:asciiTheme="minorHAnsi" w:eastAsiaTheme="minorEastAsia" w:hAnsiTheme="minorHAnsi" w:cstheme="minorBidi"/>
          <w:noProof/>
          <w:sz w:val="22"/>
          <w:szCs w:val="22"/>
        </w:rPr>
      </w:pPr>
      <w:hyperlink w:anchor="_Toc39836689" w:history="1">
        <w:r w:rsidRPr="00205DF7">
          <w:rPr>
            <w:rStyle w:val="Hyperlnk"/>
            <w:noProof/>
          </w:rPr>
          <w:t>5</w:t>
        </w:r>
        <w:r>
          <w:rPr>
            <w:rFonts w:asciiTheme="minorHAnsi" w:eastAsiaTheme="minorEastAsia" w:hAnsiTheme="minorHAnsi" w:cstheme="minorBidi"/>
            <w:noProof/>
            <w:sz w:val="22"/>
            <w:szCs w:val="22"/>
          </w:rPr>
          <w:tab/>
        </w:r>
        <w:r w:rsidRPr="00205DF7">
          <w:rPr>
            <w:rStyle w:val="Hyperlnk"/>
            <w:noProof/>
          </w:rPr>
          <w:t>Kontraktsvillkor</w:t>
        </w:r>
        <w:r>
          <w:rPr>
            <w:noProof/>
            <w:webHidden/>
          </w:rPr>
          <w:tab/>
        </w:r>
        <w:r>
          <w:rPr>
            <w:noProof/>
            <w:webHidden/>
          </w:rPr>
          <w:fldChar w:fldCharType="begin"/>
        </w:r>
        <w:r>
          <w:rPr>
            <w:noProof/>
            <w:webHidden/>
          </w:rPr>
          <w:instrText xml:space="preserve"> PAGEREF _Toc39836689 \h </w:instrText>
        </w:r>
        <w:r>
          <w:rPr>
            <w:noProof/>
            <w:webHidden/>
          </w:rPr>
        </w:r>
        <w:r>
          <w:rPr>
            <w:noProof/>
            <w:webHidden/>
          </w:rPr>
          <w:fldChar w:fldCharType="separate"/>
        </w:r>
        <w:r>
          <w:rPr>
            <w:noProof/>
            <w:webHidden/>
          </w:rPr>
          <w:t>12</w:t>
        </w:r>
        <w:r>
          <w:rPr>
            <w:noProof/>
            <w:webHidden/>
          </w:rPr>
          <w:fldChar w:fldCharType="end"/>
        </w:r>
      </w:hyperlink>
    </w:p>
    <w:p w14:paraId="59EBDE72"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90" w:history="1">
        <w:r w:rsidRPr="00205DF7">
          <w:rPr>
            <w:rStyle w:val="Hyperlnk"/>
            <w:noProof/>
          </w:rPr>
          <w:t>5.1</w:t>
        </w:r>
        <w:r>
          <w:rPr>
            <w:rFonts w:asciiTheme="minorHAnsi" w:eastAsiaTheme="minorEastAsia" w:hAnsiTheme="minorHAnsi" w:cstheme="minorBidi"/>
            <w:noProof/>
            <w:sz w:val="22"/>
            <w:szCs w:val="22"/>
          </w:rPr>
          <w:tab/>
        </w:r>
        <w:r w:rsidRPr="00205DF7">
          <w:rPr>
            <w:rStyle w:val="Hyperlnk"/>
            <w:noProof/>
          </w:rPr>
          <w:t>Kontraktets giltighetstid</w:t>
        </w:r>
        <w:r>
          <w:rPr>
            <w:noProof/>
            <w:webHidden/>
          </w:rPr>
          <w:tab/>
        </w:r>
        <w:r>
          <w:rPr>
            <w:noProof/>
            <w:webHidden/>
          </w:rPr>
          <w:fldChar w:fldCharType="begin"/>
        </w:r>
        <w:r>
          <w:rPr>
            <w:noProof/>
            <w:webHidden/>
          </w:rPr>
          <w:instrText xml:space="preserve"> PAGEREF _Toc39836690 \h </w:instrText>
        </w:r>
        <w:r>
          <w:rPr>
            <w:noProof/>
            <w:webHidden/>
          </w:rPr>
        </w:r>
        <w:r>
          <w:rPr>
            <w:noProof/>
            <w:webHidden/>
          </w:rPr>
          <w:fldChar w:fldCharType="separate"/>
        </w:r>
        <w:r>
          <w:rPr>
            <w:noProof/>
            <w:webHidden/>
          </w:rPr>
          <w:t>12</w:t>
        </w:r>
        <w:r>
          <w:rPr>
            <w:noProof/>
            <w:webHidden/>
          </w:rPr>
          <w:fldChar w:fldCharType="end"/>
        </w:r>
      </w:hyperlink>
    </w:p>
    <w:p w14:paraId="48C1B2D9" w14:textId="77777777" w:rsidR="00722443" w:rsidRDefault="00722443">
      <w:pPr>
        <w:pStyle w:val="Innehll2"/>
        <w:tabs>
          <w:tab w:val="left" w:pos="960"/>
          <w:tab w:val="right" w:leader="dot" w:pos="7588"/>
        </w:tabs>
        <w:rPr>
          <w:rFonts w:asciiTheme="minorHAnsi" w:eastAsiaTheme="minorEastAsia" w:hAnsiTheme="minorHAnsi" w:cstheme="minorBidi"/>
          <w:noProof/>
          <w:sz w:val="22"/>
          <w:szCs w:val="22"/>
        </w:rPr>
      </w:pPr>
      <w:hyperlink w:anchor="_Toc39836691" w:history="1">
        <w:r w:rsidRPr="00205DF7">
          <w:rPr>
            <w:rStyle w:val="Hyperlnk"/>
            <w:noProof/>
          </w:rPr>
          <w:t>5.2</w:t>
        </w:r>
        <w:r>
          <w:rPr>
            <w:rFonts w:asciiTheme="minorHAnsi" w:eastAsiaTheme="minorEastAsia" w:hAnsiTheme="minorHAnsi" w:cstheme="minorBidi"/>
            <w:noProof/>
            <w:sz w:val="22"/>
            <w:szCs w:val="22"/>
          </w:rPr>
          <w:tab/>
        </w:r>
        <w:r w:rsidRPr="00205DF7">
          <w:rPr>
            <w:rStyle w:val="Hyperlnk"/>
            <w:noProof/>
          </w:rPr>
          <w:t>Uppdragets omfattning</w:t>
        </w:r>
        <w:r>
          <w:rPr>
            <w:noProof/>
            <w:webHidden/>
          </w:rPr>
          <w:tab/>
        </w:r>
        <w:r>
          <w:rPr>
            <w:noProof/>
            <w:webHidden/>
          </w:rPr>
          <w:fldChar w:fldCharType="begin"/>
        </w:r>
        <w:r>
          <w:rPr>
            <w:noProof/>
            <w:webHidden/>
          </w:rPr>
          <w:instrText xml:space="preserve"> PAGEREF _Toc39836691 \h </w:instrText>
        </w:r>
        <w:r>
          <w:rPr>
            <w:noProof/>
            <w:webHidden/>
          </w:rPr>
        </w:r>
        <w:r>
          <w:rPr>
            <w:noProof/>
            <w:webHidden/>
          </w:rPr>
          <w:fldChar w:fldCharType="separate"/>
        </w:r>
        <w:r>
          <w:rPr>
            <w:noProof/>
            <w:webHidden/>
          </w:rPr>
          <w:t>12</w:t>
        </w:r>
        <w:r>
          <w:rPr>
            <w:noProof/>
            <w:webHidden/>
          </w:rPr>
          <w:fldChar w:fldCharType="end"/>
        </w:r>
      </w:hyperlink>
    </w:p>
    <w:p w14:paraId="1ACB4735" w14:textId="77777777" w:rsidR="003D2AE8" w:rsidRPr="00FB6FEB" w:rsidRDefault="008D6FE3">
      <w:r w:rsidRPr="00FB6FEB">
        <w:fldChar w:fldCharType="end"/>
      </w:r>
      <w:r w:rsidR="003D2AE8" w:rsidRPr="00FB6FEB">
        <w:br w:type="page"/>
      </w:r>
    </w:p>
    <w:p w14:paraId="1ACB4738" w14:textId="77777777" w:rsidR="00A858EE" w:rsidRDefault="00A858EE" w:rsidP="007F37FD">
      <w:pPr>
        <w:pStyle w:val="Rubrik1"/>
      </w:pPr>
      <w:bookmarkStart w:id="1" w:name="_Toc39836663"/>
      <w:r w:rsidRPr="00FB6FEB">
        <w:lastRenderedPageBreak/>
        <w:t>Om avropet</w:t>
      </w:r>
      <w:bookmarkEnd w:id="1"/>
    </w:p>
    <w:p w14:paraId="55C15B98" w14:textId="77777777" w:rsidR="004B4BBC" w:rsidRPr="00FB6FEB" w:rsidRDefault="004B4BBC" w:rsidP="004B4BBC">
      <w:pPr>
        <w:pStyle w:val="Rubrik2"/>
      </w:pPr>
      <w:bookmarkStart w:id="2" w:name="_Toc39836664"/>
      <w:r w:rsidRPr="00FB6FEB">
        <w:t>Avropande myndighet</w:t>
      </w:r>
      <w:bookmarkEnd w:id="2"/>
    </w:p>
    <w:p w14:paraId="28048386" w14:textId="39BB0E92" w:rsidR="004B4BBC" w:rsidRDefault="004B4BBC" w:rsidP="004B4BBC">
      <w:r w:rsidRPr="008A1FCE">
        <w:t>Avropet genomförs av Polismyndigheten, org.nr. 202100-0076.</w:t>
      </w:r>
    </w:p>
    <w:p w14:paraId="582AD705" w14:textId="77777777" w:rsidR="004B4BBC" w:rsidRPr="004B4BBC" w:rsidRDefault="004B4BBC" w:rsidP="004B4BBC"/>
    <w:p w14:paraId="1ACB4739" w14:textId="4617C8B2" w:rsidR="001C3D04" w:rsidRPr="00FB6FEB" w:rsidRDefault="004B4BBC" w:rsidP="00A858EE">
      <w:pPr>
        <w:pStyle w:val="Rubrik2"/>
      </w:pPr>
      <w:bookmarkStart w:id="3" w:name="_Toc39836665"/>
      <w:r>
        <w:t>Om Polismyndigheten</w:t>
      </w:r>
      <w:bookmarkEnd w:id="3"/>
    </w:p>
    <w:p w14:paraId="0608CE4A" w14:textId="77777777" w:rsidR="00665012" w:rsidRPr="00665012" w:rsidRDefault="00665012" w:rsidP="00854C4C">
      <w:r w:rsidRPr="00665012">
        <w:t>Polisen har som huvuduppgift att upprätthålla säkerhet och allmän ordning samt att bekämpa brott. Det innebär bland annat att Polisen förebygger, fö</w:t>
      </w:r>
      <w:r w:rsidRPr="00665012">
        <w:t>r</w:t>
      </w:r>
      <w:r w:rsidRPr="00665012">
        <w:t xml:space="preserve">hindrar, upptäcker, ingriper och utreder brottslig verksamhet och störningar av den allmänna ordningen och säkerheten. Därutöver utfärdar Polisen pass, olika tillstånd och ansvarar för tillsyn inom en rad olika områden. </w:t>
      </w:r>
    </w:p>
    <w:p w14:paraId="1ADE919A" w14:textId="77777777" w:rsidR="00665012" w:rsidRPr="00665012" w:rsidRDefault="00665012" w:rsidP="00854C4C"/>
    <w:p w14:paraId="67847492" w14:textId="77777777" w:rsidR="00665012" w:rsidRPr="00665012" w:rsidRDefault="00665012" w:rsidP="00854C4C">
      <w:r w:rsidRPr="00665012">
        <w:t>Polisen arbetar över hela landet på ett effektivt, rättssäkert och enhetligt sätt. Polisen arbetar nära medborgarna och i ett nära samarbete med andra berörda myndig</w:t>
      </w:r>
      <w:r w:rsidRPr="00665012">
        <w:softHyphen/>
        <w:t xml:space="preserve">heter. </w:t>
      </w:r>
    </w:p>
    <w:p w14:paraId="5F78E4A5" w14:textId="77777777" w:rsidR="00665012" w:rsidRPr="00665012" w:rsidRDefault="00665012" w:rsidP="00854C4C"/>
    <w:p w14:paraId="3BE88574" w14:textId="77777777" w:rsidR="00665012" w:rsidRPr="00665012" w:rsidRDefault="00665012" w:rsidP="00854C4C">
      <w:r w:rsidRPr="00665012">
        <w:t>Polisen är landets största statliga myndighet med drygt 32 000 medarbetare och är en enrådighetsmyndighet med ett nationellt insynsråd samt ett regionp</w:t>
      </w:r>
      <w:r w:rsidRPr="00665012">
        <w:t>o</w:t>
      </w:r>
      <w:r w:rsidRPr="00665012">
        <w:t xml:space="preserve">lisråd i varje polisregion. </w:t>
      </w:r>
    </w:p>
    <w:p w14:paraId="6254821D" w14:textId="77777777" w:rsidR="00665012" w:rsidRPr="00665012" w:rsidRDefault="00665012" w:rsidP="00854C4C"/>
    <w:p w14:paraId="5F107D9B" w14:textId="77777777" w:rsidR="00665012" w:rsidRPr="00665012" w:rsidRDefault="00665012" w:rsidP="00854C4C">
      <w:r w:rsidRPr="00665012">
        <w:t>Polisen organiseras i sju polisregioner, sju nationella avdelningar och ett kansli.</w:t>
      </w:r>
    </w:p>
    <w:p w14:paraId="16AF92CE" w14:textId="77777777" w:rsidR="00665012" w:rsidRPr="00D82362" w:rsidRDefault="00665012" w:rsidP="00665012">
      <w:pPr>
        <w:pStyle w:val="Default"/>
        <w:spacing w:line="276" w:lineRule="auto"/>
        <w:ind w:left="567"/>
        <w:rPr>
          <w:color w:val="auto"/>
          <w:sz w:val="20"/>
          <w:szCs w:val="20"/>
        </w:rPr>
      </w:pPr>
    </w:p>
    <w:p w14:paraId="689FA719" w14:textId="4CFA5E49" w:rsidR="00665012" w:rsidRPr="00D82362" w:rsidRDefault="00665012" w:rsidP="00665012">
      <w:pPr>
        <w:keepNext/>
        <w:spacing w:before="120"/>
        <w:rPr>
          <w:i/>
          <w:sz w:val="20"/>
        </w:rPr>
      </w:pPr>
      <w:r w:rsidRPr="00D82362">
        <w:rPr>
          <w:rFonts w:ascii="Arial" w:hAnsi="Arial" w:cs="Arial"/>
          <w:b/>
          <w:bCs/>
          <w:noProof/>
          <w:color w:val="333333"/>
          <w:sz w:val="20"/>
        </w:rPr>
        <w:drawing>
          <wp:anchor distT="0" distB="0" distL="114300" distR="114300" simplePos="0" relativeHeight="251658240" behindDoc="0" locked="0" layoutInCell="1" allowOverlap="1" wp14:anchorId="724295E7" wp14:editId="7291586E">
            <wp:simplePos x="0" y="0"/>
            <wp:positionH relativeFrom="column">
              <wp:align>left</wp:align>
            </wp:positionH>
            <wp:positionV relativeFrom="paragraph">
              <wp:align>top</wp:align>
            </wp:positionV>
            <wp:extent cx="995680" cy="2339975"/>
            <wp:effectExtent l="0" t="0" r="0" b="3175"/>
            <wp:wrapSquare wrapText="bothSides"/>
            <wp:docPr id="21" name="Bildobjekt 21" descr="Polisregion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sregioner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2339975"/>
                    </a:xfrm>
                    <a:prstGeom prst="rect">
                      <a:avLst/>
                    </a:prstGeom>
                    <a:noFill/>
                    <a:ln>
                      <a:noFill/>
                    </a:ln>
                  </pic:spPr>
                </pic:pic>
              </a:graphicData>
            </a:graphic>
          </wp:anchor>
        </w:drawing>
      </w:r>
      <w:bookmarkStart w:id="4" w:name="_Ref413660412"/>
      <w:r>
        <w:rPr>
          <w:i/>
          <w:sz w:val="20"/>
        </w:rPr>
        <w:br w:type="textWrapping" w:clear="all"/>
      </w:r>
    </w:p>
    <w:p w14:paraId="4FDA681C" w14:textId="77777777" w:rsidR="00665012" w:rsidRPr="00D82362" w:rsidRDefault="00665012" w:rsidP="00665012">
      <w:pPr>
        <w:keepNext/>
        <w:spacing w:before="120"/>
      </w:pPr>
      <w:r w:rsidRPr="00D82362">
        <w:br/>
      </w:r>
      <w:r w:rsidRPr="00D82362">
        <w:rPr>
          <w:i/>
          <w:sz w:val="20"/>
        </w:rPr>
        <w:t xml:space="preserve">Figur </w:t>
      </w:r>
      <w:r w:rsidRPr="00D82362">
        <w:rPr>
          <w:i/>
          <w:sz w:val="20"/>
        </w:rPr>
        <w:fldChar w:fldCharType="begin"/>
      </w:r>
      <w:r w:rsidRPr="00D82362">
        <w:rPr>
          <w:i/>
          <w:sz w:val="20"/>
        </w:rPr>
        <w:instrText xml:space="preserve"> SEQ Figur \* ARABIC </w:instrText>
      </w:r>
      <w:r w:rsidRPr="00D82362">
        <w:rPr>
          <w:i/>
          <w:sz w:val="20"/>
        </w:rPr>
        <w:fldChar w:fldCharType="separate"/>
      </w:r>
      <w:r w:rsidR="00722443">
        <w:rPr>
          <w:i/>
          <w:noProof/>
          <w:sz w:val="20"/>
        </w:rPr>
        <w:t>1</w:t>
      </w:r>
      <w:r w:rsidRPr="00D82362">
        <w:rPr>
          <w:i/>
          <w:sz w:val="20"/>
        </w:rPr>
        <w:fldChar w:fldCharType="end"/>
      </w:r>
      <w:bookmarkEnd w:id="4"/>
      <w:r w:rsidRPr="00D82362">
        <w:rPr>
          <w:i/>
          <w:sz w:val="20"/>
        </w:rPr>
        <w:t>. Indelning i sju regionpolisområden: Nord, Mitt, Bergslagen, Stockholm, Väst, Öst och Syd</w:t>
      </w:r>
      <w:r w:rsidRPr="00D82362">
        <w:t>.</w:t>
      </w:r>
    </w:p>
    <w:p w14:paraId="08D8E7F2" w14:textId="77777777" w:rsidR="00665012" w:rsidRPr="00D82362" w:rsidRDefault="00665012" w:rsidP="00665012">
      <w:pPr>
        <w:pStyle w:val="Default"/>
        <w:spacing w:line="276" w:lineRule="auto"/>
        <w:rPr>
          <w:color w:val="auto"/>
        </w:rPr>
      </w:pPr>
    </w:p>
    <w:p w14:paraId="0446E65D" w14:textId="0479C014" w:rsidR="00665012" w:rsidRPr="00665012" w:rsidRDefault="00665012" w:rsidP="00854C4C">
      <w:r w:rsidRPr="00665012">
        <w:t>Upphandlingen genomförs av Polisens It-avdelning som ansvarar för att u</w:t>
      </w:r>
      <w:r w:rsidRPr="00665012">
        <w:t>t</w:t>
      </w:r>
      <w:r w:rsidRPr="00665012">
        <w:t>veckla, förvalta</w:t>
      </w:r>
      <w:r w:rsidR="009275E7">
        <w:t xml:space="preserve"> och sköta driften av Polisens it-system och i</w:t>
      </w:r>
      <w:r w:rsidRPr="00665012">
        <w:t>t-infrastruktur. It-avdelningen samverkar i tekniska frågor med andra rätts</w:t>
      </w:r>
      <w:r w:rsidRPr="00665012">
        <w:softHyphen/>
        <w:t>vårdande myndigheter och bidrar aktivt till det rättsvårdande arbetet inom EU.</w:t>
      </w:r>
    </w:p>
    <w:p w14:paraId="2F004126" w14:textId="77777777" w:rsidR="00665012" w:rsidRPr="00D82362" w:rsidRDefault="00665012" w:rsidP="00665012">
      <w:pPr>
        <w:jc w:val="both"/>
      </w:pPr>
    </w:p>
    <w:p w14:paraId="37D00D98" w14:textId="77777777" w:rsidR="00665012" w:rsidRDefault="00665012" w:rsidP="00665012">
      <w:r w:rsidRPr="00D82362">
        <w:t>Ytterligare information om Polisen och dess uppdrag finns att tillgå via my</w:t>
      </w:r>
      <w:r w:rsidRPr="00D82362">
        <w:t>n</w:t>
      </w:r>
      <w:r w:rsidRPr="00D82362">
        <w:t xml:space="preserve">dighetens webbplats </w:t>
      </w:r>
      <w:hyperlink r:id="rId10" w:history="1">
        <w:r w:rsidRPr="00D82362">
          <w:rPr>
            <w:rStyle w:val="Hyperlnk"/>
          </w:rPr>
          <w:t>www.polisen.se</w:t>
        </w:r>
      </w:hyperlink>
      <w:r w:rsidRPr="00D82362">
        <w:t>.</w:t>
      </w:r>
    </w:p>
    <w:p w14:paraId="74263BED" w14:textId="77777777" w:rsidR="0091735D" w:rsidRDefault="0091735D" w:rsidP="00665012"/>
    <w:p w14:paraId="1F51093E" w14:textId="08514F14" w:rsidR="0091735D" w:rsidRPr="000D7DB6" w:rsidRDefault="0091735D" w:rsidP="0091735D">
      <w:pPr>
        <w:pStyle w:val="Rubrik2"/>
      </w:pPr>
      <w:bookmarkStart w:id="5" w:name="_Toc39836666"/>
      <w:r w:rsidRPr="000D7DB6">
        <w:lastRenderedPageBreak/>
        <w:t>Bakgrund</w:t>
      </w:r>
      <w:r w:rsidR="00832192" w:rsidRPr="000D7DB6">
        <w:t>, syfte och behov</w:t>
      </w:r>
      <w:bookmarkEnd w:id="5"/>
      <w:r w:rsidR="00832192" w:rsidRPr="000D7DB6">
        <w:t xml:space="preserve"> </w:t>
      </w:r>
    </w:p>
    <w:p w14:paraId="60BBD2C5" w14:textId="6DC8EF16" w:rsidR="0091735D" w:rsidRDefault="0091735D" w:rsidP="0091735D">
      <w:r w:rsidRPr="009275E7">
        <w:rPr>
          <w:color w:val="000000" w:themeColor="text1"/>
        </w:rPr>
        <w:t>Polismyndigheten är i behov av</w:t>
      </w:r>
      <w:r w:rsidRPr="002608B1">
        <w:t xml:space="preserve"> </w:t>
      </w:r>
      <w:r w:rsidR="009275E7">
        <w:t>ytterligare en uppdragsledare för att leda AI-uppdraget inom språk- och textanalys. Uppdragsledaren kan även komma att leda andra mer traditionella uppdrag (driftsätta och vidmakthålla egenutveck</w:t>
      </w:r>
      <w:r w:rsidR="009275E7">
        <w:t>l</w:t>
      </w:r>
      <w:r w:rsidR="009275E7">
        <w:t>ing alt. inköpta system). Arbetsuppgifterna kommer att vara av varierande k</w:t>
      </w:r>
      <w:r w:rsidR="009275E7">
        <w:t>a</w:t>
      </w:r>
      <w:r w:rsidR="009275E7">
        <w:t>raktär. Förutom uppdragsledare s</w:t>
      </w:r>
      <w:r w:rsidR="00944C3F">
        <w:t>å kan personen vid behov agera Scrum M</w:t>
      </w:r>
      <w:r w:rsidR="009275E7">
        <w:t>a</w:t>
      </w:r>
      <w:r w:rsidR="009275E7">
        <w:t>s</w:t>
      </w:r>
      <w:r w:rsidR="009275E7">
        <w:t>ter, men också ta sig an mer AI-specifika arbetsuppgifter så som att sätta</w:t>
      </w:r>
      <w:r w:rsidR="009275E7" w:rsidRPr="002057A0">
        <w:t xml:space="preserve"> hår</w:t>
      </w:r>
      <w:r w:rsidR="009275E7" w:rsidRPr="002057A0">
        <w:t>d</w:t>
      </w:r>
      <w:r w:rsidR="009275E7" w:rsidRPr="002057A0">
        <w:t>varu- och mjukvarubasen på plats, samla in träningsdata, anpassa externa m</w:t>
      </w:r>
      <w:r w:rsidR="009275E7" w:rsidRPr="002057A0">
        <w:t>o</w:t>
      </w:r>
      <w:r w:rsidR="009275E7" w:rsidRPr="002057A0">
        <w:t xml:space="preserve">deller/algoritmer och utveckla </w:t>
      </w:r>
      <w:r w:rsidR="009275E7">
        <w:t xml:space="preserve">t.ex. </w:t>
      </w:r>
      <w:r w:rsidR="009275E7" w:rsidRPr="002057A0">
        <w:t>AI/ML språk- och textanalysapplikationer. Detta kräver integrerat arbete med andra gruppe</w:t>
      </w:r>
      <w:r w:rsidR="009275E7">
        <w:t>r inom I</w:t>
      </w:r>
      <w:r w:rsidR="009275E7" w:rsidRPr="002057A0">
        <w:t>t-avdelningen, men också med andra myndigh</w:t>
      </w:r>
      <w:r w:rsidR="009275E7">
        <w:t>e</w:t>
      </w:r>
      <w:r w:rsidR="009275E7" w:rsidRPr="002057A0">
        <w:t>ter och företag/leverantörer. Konsulten ska vid slu</w:t>
      </w:r>
      <w:r w:rsidR="009275E7" w:rsidRPr="002057A0">
        <w:t>t</w:t>
      </w:r>
      <w:r w:rsidR="009275E7" w:rsidRPr="002057A0">
        <w:t>fört uppdrag ha dokumenterat sitt arbete på ett relevant sätt och löpande öve</w:t>
      </w:r>
      <w:r w:rsidR="009275E7" w:rsidRPr="002057A0">
        <w:t>r</w:t>
      </w:r>
      <w:r w:rsidR="009275E7" w:rsidRPr="002057A0">
        <w:t xml:space="preserve">föra sin kunskap till personal på </w:t>
      </w:r>
      <w:r w:rsidR="009275E7">
        <w:t>I</w:t>
      </w:r>
      <w:r w:rsidR="009275E7" w:rsidRPr="002057A0">
        <w:t>t-avdelningen.</w:t>
      </w:r>
    </w:p>
    <w:p w14:paraId="2091AB22" w14:textId="77777777" w:rsidR="0091735D" w:rsidRDefault="0091735D" w:rsidP="0091735D"/>
    <w:p w14:paraId="2B9CA3F2" w14:textId="51B05128" w:rsidR="0091735D" w:rsidRPr="00FB6FEB" w:rsidRDefault="0091735D" w:rsidP="0091735D">
      <w:pPr>
        <w:pStyle w:val="Rubrik2"/>
      </w:pPr>
      <w:bookmarkStart w:id="6" w:name="_Toc39836667"/>
      <w:r>
        <w:t>Tidsplan och process för avropet</w:t>
      </w:r>
      <w:bookmarkEnd w:id="6"/>
    </w:p>
    <w:p w14:paraId="7AB9BF4B" w14:textId="77777777" w:rsidR="0091735D" w:rsidRDefault="0091735D" w:rsidP="0091735D">
      <w:r w:rsidRPr="008A1FCE">
        <w:t>Avropets tidplan och viktiga händelser framgår av tabellen:</w:t>
      </w:r>
    </w:p>
    <w:p w14:paraId="42EC93B6" w14:textId="77777777" w:rsidR="0091735D" w:rsidRDefault="0091735D" w:rsidP="0091735D"/>
    <w:tbl>
      <w:tblPr>
        <w:tblStyle w:val="Tabellrutnt"/>
        <w:tblW w:w="7655" w:type="dxa"/>
        <w:tblInd w:w="108" w:type="dxa"/>
        <w:tblLook w:val="04A0" w:firstRow="1" w:lastRow="0" w:firstColumn="1" w:lastColumn="0" w:noHBand="0" w:noVBand="1"/>
      </w:tblPr>
      <w:tblGrid>
        <w:gridCol w:w="6096"/>
        <w:gridCol w:w="1559"/>
      </w:tblGrid>
      <w:tr w:rsidR="0091735D" w:rsidRPr="00B53DAF" w14:paraId="62885D44" w14:textId="77777777" w:rsidTr="00854C4C">
        <w:tc>
          <w:tcPr>
            <w:tcW w:w="6096" w:type="dxa"/>
            <w:shd w:val="clear" w:color="auto" w:fill="D6E3BC" w:themeFill="accent3" w:themeFillTint="66"/>
          </w:tcPr>
          <w:p w14:paraId="08EB8383" w14:textId="77777777" w:rsidR="0091735D" w:rsidRPr="003E7593" w:rsidRDefault="0091735D" w:rsidP="00854C4C">
            <w:pPr>
              <w:spacing w:before="120" w:after="120"/>
              <w:rPr>
                <w:b/>
              </w:rPr>
            </w:pPr>
            <w:r w:rsidRPr="003E7593">
              <w:rPr>
                <w:b/>
              </w:rPr>
              <w:t>Händelse</w:t>
            </w:r>
          </w:p>
        </w:tc>
        <w:tc>
          <w:tcPr>
            <w:tcW w:w="1559" w:type="dxa"/>
            <w:shd w:val="clear" w:color="auto" w:fill="D6E3BC" w:themeFill="accent3" w:themeFillTint="66"/>
          </w:tcPr>
          <w:p w14:paraId="4E20FCA0" w14:textId="77777777" w:rsidR="0091735D" w:rsidRPr="003E7593" w:rsidRDefault="0091735D" w:rsidP="00854C4C">
            <w:pPr>
              <w:spacing w:before="120" w:after="120"/>
              <w:rPr>
                <w:b/>
              </w:rPr>
            </w:pPr>
            <w:r w:rsidRPr="003E7593">
              <w:rPr>
                <w:b/>
              </w:rPr>
              <w:t>Datum</w:t>
            </w:r>
          </w:p>
        </w:tc>
      </w:tr>
      <w:tr w:rsidR="0091735D" w:rsidRPr="00B53DAF" w14:paraId="03A9CC21" w14:textId="77777777" w:rsidTr="00854C4C">
        <w:tc>
          <w:tcPr>
            <w:tcW w:w="6096" w:type="dxa"/>
          </w:tcPr>
          <w:p w14:paraId="246EDD0F" w14:textId="77777777" w:rsidR="0091735D" w:rsidRPr="0035755E" w:rsidRDefault="0091735D" w:rsidP="00854C4C">
            <w:pPr>
              <w:spacing w:before="80" w:after="80"/>
              <w:rPr>
                <w:kern w:val="28"/>
              </w:rPr>
            </w:pPr>
            <w:r w:rsidRPr="0035755E">
              <w:rPr>
                <w:kern w:val="28"/>
              </w:rPr>
              <w:t>Sista dag för att ställa frågor</w:t>
            </w:r>
          </w:p>
        </w:tc>
        <w:tc>
          <w:tcPr>
            <w:tcW w:w="1559" w:type="dxa"/>
          </w:tcPr>
          <w:p w14:paraId="4C235CBE" w14:textId="746013E7" w:rsidR="0091735D" w:rsidRPr="0035755E" w:rsidRDefault="00CF16DF" w:rsidP="00CF16DF">
            <w:pPr>
              <w:spacing w:before="80" w:after="80"/>
              <w:rPr>
                <w:kern w:val="28"/>
                <w:sz w:val="18"/>
              </w:rPr>
            </w:pPr>
            <w:r w:rsidRPr="0035755E">
              <w:t>2020-05-18</w:t>
            </w:r>
          </w:p>
        </w:tc>
      </w:tr>
      <w:tr w:rsidR="0091735D" w:rsidRPr="00B53DAF" w14:paraId="798511CE" w14:textId="77777777" w:rsidTr="00854C4C">
        <w:tc>
          <w:tcPr>
            <w:tcW w:w="6096" w:type="dxa"/>
          </w:tcPr>
          <w:p w14:paraId="2408BF11" w14:textId="784528A8" w:rsidR="0091735D" w:rsidRPr="0035755E" w:rsidRDefault="0091735D" w:rsidP="00CF16DF">
            <w:pPr>
              <w:spacing w:before="80" w:after="80"/>
              <w:rPr>
                <w:kern w:val="28"/>
              </w:rPr>
            </w:pPr>
            <w:r w:rsidRPr="0035755E">
              <w:t>Sista dag för svar på frågor från Polismyndigheten</w:t>
            </w:r>
          </w:p>
        </w:tc>
        <w:tc>
          <w:tcPr>
            <w:tcW w:w="1559" w:type="dxa"/>
          </w:tcPr>
          <w:p w14:paraId="7E96C80A" w14:textId="4F51E485" w:rsidR="0091735D" w:rsidRPr="0035755E" w:rsidRDefault="00CF16DF" w:rsidP="00CF16DF">
            <w:pPr>
              <w:spacing w:before="80" w:after="80"/>
              <w:rPr>
                <w:kern w:val="28"/>
                <w:sz w:val="18"/>
              </w:rPr>
            </w:pPr>
            <w:r w:rsidRPr="0035755E">
              <w:t>2020-05-19</w:t>
            </w:r>
          </w:p>
        </w:tc>
      </w:tr>
      <w:tr w:rsidR="0091735D" w:rsidRPr="00B53DAF" w14:paraId="3EED60EE" w14:textId="77777777" w:rsidTr="00854C4C">
        <w:tc>
          <w:tcPr>
            <w:tcW w:w="6096" w:type="dxa"/>
          </w:tcPr>
          <w:p w14:paraId="0108F484" w14:textId="77777777" w:rsidR="0091735D" w:rsidRPr="00775223" w:rsidRDefault="0091735D" w:rsidP="00854C4C">
            <w:pPr>
              <w:spacing w:before="80" w:after="80"/>
              <w:rPr>
                <w:b/>
                <w:kern w:val="28"/>
              </w:rPr>
            </w:pPr>
            <w:r w:rsidRPr="00775223">
              <w:rPr>
                <w:b/>
                <w:kern w:val="28"/>
              </w:rPr>
              <w:t>Sista anbudsdag (klockan 23:59)</w:t>
            </w:r>
          </w:p>
        </w:tc>
        <w:tc>
          <w:tcPr>
            <w:tcW w:w="1559" w:type="dxa"/>
          </w:tcPr>
          <w:p w14:paraId="4F9915FD" w14:textId="59460DB4" w:rsidR="0091735D" w:rsidRPr="00775223" w:rsidRDefault="00CF16DF" w:rsidP="00854C4C">
            <w:pPr>
              <w:spacing w:before="80" w:after="80"/>
              <w:rPr>
                <w:b/>
                <w:kern w:val="28"/>
                <w:sz w:val="18"/>
              </w:rPr>
            </w:pPr>
            <w:r w:rsidRPr="00775223">
              <w:rPr>
                <w:b/>
              </w:rPr>
              <w:t>2020-05-25</w:t>
            </w:r>
          </w:p>
        </w:tc>
      </w:tr>
      <w:tr w:rsidR="0091735D" w:rsidRPr="00B53DAF" w14:paraId="51A78248" w14:textId="77777777" w:rsidTr="00854C4C">
        <w:tc>
          <w:tcPr>
            <w:tcW w:w="6096" w:type="dxa"/>
          </w:tcPr>
          <w:p w14:paraId="33AC5D7C" w14:textId="77777777" w:rsidR="0091735D" w:rsidRPr="00775223" w:rsidRDefault="0091735D" w:rsidP="00854C4C">
            <w:pPr>
              <w:spacing w:before="80" w:after="80"/>
              <w:rPr>
                <w:kern w:val="28"/>
              </w:rPr>
            </w:pPr>
            <w:r w:rsidRPr="00775223">
              <w:rPr>
                <w:kern w:val="28"/>
              </w:rPr>
              <w:t>Anbudets giltighetstid</w:t>
            </w:r>
          </w:p>
        </w:tc>
        <w:tc>
          <w:tcPr>
            <w:tcW w:w="1559" w:type="dxa"/>
          </w:tcPr>
          <w:p w14:paraId="768B1B69" w14:textId="673D3E29" w:rsidR="0091735D" w:rsidRPr="0035755E" w:rsidRDefault="00CF16DF" w:rsidP="00CF16DF">
            <w:pPr>
              <w:spacing w:before="80" w:after="80"/>
              <w:rPr>
                <w:b/>
                <w:kern w:val="28"/>
                <w:sz w:val="18"/>
              </w:rPr>
            </w:pPr>
            <w:r w:rsidRPr="0035755E">
              <w:t>2020-11-25</w:t>
            </w:r>
          </w:p>
        </w:tc>
      </w:tr>
      <w:tr w:rsidR="0091735D" w:rsidRPr="00B53DAF" w14:paraId="4A9993CE" w14:textId="77777777" w:rsidTr="00854C4C">
        <w:tc>
          <w:tcPr>
            <w:tcW w:w="6096" w:type="dxa"/>
          </w:tcPr>
          <w:p w14:paraId="223DD6A8" w14:textId="77777777" w:rsidR="0091735D" w:rsidRPr="0035755E" w:rsidRDefault="0091735D" w:rsidP="00854C4C">
            <w:pPr>
              <w:spacing w:before="80" w:after="80"/>
              <w:rPr>
                <w:kern w:val="28"/>
              </w:rPr>
            </w:pPr>
            <w:r w:rsidRPr="0035755E">
              <w:t>Intervjuer är planerade till</w:t>
            </w:r>
          </w:p>
        </w:tc>
        <w:tc>
          <w:tcPr>
            <w:tcW w:w="1559" w:type="dxa"/>
          </w:tcPr>
          <w:p w14:paraId="39609DFC" w14:textId="730D9EF2" w:rsidR="0091735D" w:rsidRPr="0035755E" w:rsidRDefault="00CF16DF" w:rsidP="00854C4C">
            <w:pPr>
              <w:spacing w:before="80" w:after="80"/>
              <w:rPr>
                <w:kern w:val="28"/>
                <w:sz w:val="18"/>
              </w:rPr>
            </w:pPr>
            <w:r w:rsidRPr="0035755E">
              <w:rPr>
                <w:kern w:val="28"/>
                <w:sz w:val="20"/>
              </w:rPr>
              <w:t>V</w:t>
            </w:r>
            <w:r w:rsidR="0091735D" w:rsidRPr="0035755E">
              <w:rPr>
                <w:kern w:val="28"/>
                <w:sz w:val="20"/>
              </w:rPr>
              <w:t>ecka</w:t>
            </w:r>
            <w:r w:rsidRPr="0035755E">
              <w:rPr>
                <w:kern w:val="28"/>
                <w:sz w:val="20"/>
              </w:rPr>
              <w:t xml:space="preserve"> 22-23</w:t>
            </w:r>
          </w:p>
        </w:tc>
      </w:tr>
      <w:tr w:rsidR="0091735D" w:rsidRPr="00B53DAF" w14:paraId="6AD6213F" w14:textId="77777777" w:rsidTr="00854C4C">
        <w:tc>
          <w:tcPr>
            <w:tcW w:w="6096" w:type="dxa"/>
          </w:tcPr>
          <w:p w14:paraId="00C815B7" w14:textId="77777777" w:rsidR="0091735D" w:rsidRPr="0035755E" w:rsidRDefault="0091735D" w:rsidP="00854C4C">
            <w:pPr>
              <w:spacing w:before="80" w:after="80"/>
              <w:rPr>
                <w:kern w:val="28"/>
              </w:rPr>
            </w:pPr>
            <w:r w:rsidRPr="0035755E">
              <w:rPr>
                <w:kern w:val="28"/>
              </w:rPr>
              <w:t>Meddelande om tilldelningsbeslut (beräknat till)</w:t>
            </w:r>
          </w:p>
        </w:tc>
        <w:tc>
          <w:tcPr>
            <w:tcW w:w="1559" w:type="dxa"/>
          </w:tcPr>
          <w:p w14:paraId="16F5B2B9" w14:textId="60418EEA" w:rsidR="0091735D" w:rsidRPr="0035755E" w:rsidRDefault="00CF16DF" w:rsidP="00CF16DF">
            <w:pPr>
              <w:spacing w:before="80" w:after="80"/>
              <w:rPr>
                <w:kern w:val="28"/>
                <w:sz w:val="18"/>
              </w:rPr>
            </w:pPr>
            <w:r w:rsidRPr="0035755E">
              <w:t>2020-06-05</w:t>
            </w:r>
          </w:p>
        </w:tc>
      </w:tr>
      <w:tr w:rsidR="0091735D" w:rsidRPr="00B53DAF" w14:paraId="04909FE5" w14:textId="77777777" w:rsidTr="00854C4C">
        <w:tc>
          <w:tcPr>
            <w:tcW w:w="6096" w:type="dxa"/>
          </w:tcPr>
          <w:p w14:paraId="33C66283" w14:textId="77777777" w:rsidR="0091735D" w:rsidRPr="0035755E" w:rsidRDefault="0091735D" w:rsidP="00854C4C">
            <w:pPr>
              <w:spacing w:before="80" w:after="80"/>
              <w:rPr>
                <w:kern w:val="28"/>
              </w:rPr>
            </w:pPr>
            <w:r w:rsidRPr="0035755E">
              <w:rPr>
                <w:kern w:val="28"/>
              </w:rPr>
              <w:t>Tecknande av kontrakt (beräknat till)</w:t>
            </w:r>
          </w:p>
        </w:tc>
        <w:tc>
          <w:tcPr>
            <w:tcW w:w="1559" w:type="dxa"/>
          </w:tcPr>
          <w:p w14:paraId="5CBE1DF8" w14:textId="66E85E48" w:rsidR="0091735D" w:rsidRPr="0035755E" w:rsidRDefault="00CF16DF" w:rsidP="00854C4C">
            <w:pPr>
              <w:spacing w:before="80" w:after="80"/>
              <w:rPr>
                <w:kern w:val="28"/>
                <w:sz w:val="18"/>
              </w:rPr>
            </w:pPr>
            <w:r w:rsidRPr="0035755E">
              <w:t>2020-06-19</w:t>
            </w:r>
          </w:p>
        </w:tc>
      </w:tr>
      <w:tr w:rsidR="0091735D" w:rsidRPr="00B53DAF" w14:paraId="7A82F791" w14:textId="77777777" w:rsidTr="00854C4C">
        <w:tc>
          <w:tcPr>
            <w:tcW w:w="6096" w:type="dxa"/>
          </w:tcPr>
          <w:p w14:paraId="3B52BDC7" w14:textId="77777777" w:rsidR="0091735D" w:rsidRPr="0035755E" w:rsidRDefault="0091735D" w:rsidP="00854C4C">
            <w:pPr>
              <w:spacing w:before="80" w:after="80"/>
              <w:rPr>
                <w:kern w:val="28"/>
              </w:rPr>
            </w:pPr>
            <w:r w:rsidRPr="0035755E">
              <w:rPr>
                <w:kern w:val="28"/>
              </w:rPr>
              <w:t>Leveransstart (beräknat till)</w:t>
            </w:r>
          </w:p>
        </w:tc>
        <w:tc>
          <w:tcPr>
            <w:tcW w:w="1559" w:type="dxa"/>
          </w:tcPr>
          <w:p w14:paraId="70474DDC" w14:textId="78A54E49" w:rsidR="0091735D" w:rsidRPr="0035755E" w:rsidRDefault="00CF16DF" w:rsidP="00854C4C">
            <w:pPr>
              <w:spacing w:before="80" w:after="80"/>
              <w:rPr>
                <w:kern w:val="28"/>
                <w:sz w:val="18"/>
              </w:rPr>
            </w:pPr>
            <w:r w:rsidRPr="0035755E">
              <w:t>2020-08-03</w:t>
            </w:r>
          </w:p>
        </w:tc>
      </w:tr>
    </w:tbl>
    <w:p w14:paraId="03F6BC26" w14:textId="77777777" w:rsidR="0091735D" w:rsidRDefault="0091735D" w:rsidP="00665012"/>
    <w:p w14:paraId="197B3985" w14:textId="77777777" w:rsidR="004B4BBC" w:rsidRPr="00D82362" w:rsidRDefault="004B4BBC" w:rsidP="00665012"/>
    <w:p w14:paraId="1ACB4742" w14:textId="77777777" w:rsidR="007228EA" w:rsidRPr="00FB6FEB" w:rsidRDefault="00537F83" w:rsidP="00A858EE">
      <w:pPr>
        <w:pStyle w:val="Rubrik2"/>
      </w:pPr>
      <w:bookmarkStart w:id="7" w:name="_Toc39836668"/>
      <w:r w:rsidRPr="00FB6FEB">
        <w:t>Avropsunderlag</w:t>
      </w:r>
      <w:bookmarkEnd w:id="7"/>
    </w:p>
    <w:p w14:paraId="1ACB4743" w14:textId="77777777" w:rsidR="00537F83" w:rsidRPr="00FB6FEB" w:rsidRDefault="00537F83" w:rsidP="00537F83">
      <w:pPr>
        <w:rPr>
          <w:sz w:val="28"/>
        </w:rPr>
      </w:pPr>
      <w:r w:rsidRPr="00FB6FEB">
        <w:t>Avropsunderlaget består av:</w:t>
      </w:r>
    </w:p>
    <w:p w14:paraId="1ACB4744" w14:textId="77777777" w:rsidR="00537F83" w:rsidRPr="00FB6FEB" w:rsidRDefault="00537F83" w:rsidP="00537F83">
      <w:pPr>
        <w:numPr>
          <w:ilvl w:val="0"/>
          <w:numId w:val="25"/>
        </w:numPr>
      </w:pPr>
      <w:r w:rsidRPr="00FB6FEB">
        <w:t>Avropsförfrågan (detta dokument)</w:t>
      </w:r>
    </w:p>
    <w:p w14:paraId="1ACB4745" w14:textId="77777777" w:rsidR="00537F83" w:rsidRPr="00FB6FEB" w:rsidRDefault="00537F83" w:rsidP="00537F83">
      <w:pPr>
        <w:numPr>
          <w:ilvl w:val="0"/>
          <w:numId w:val="25"/>
        </w:numPr>
      </w:pPr>
      <w:r w:rsidRPr="00FB6FEB">
        <w:t xml:space="preserve">Bilaga 1: </w:t>
      </w:r>
      <w:r w:rsidR="00064983">
        <w:t>Förlaga till Kontrakt</w:t>
      </w:r>
      <w:r w:rsidRPr="00FB6FEB">
        <w:t xml:space="preserve"> </w:t>
      </w:r>
    </w:p>
    <w:p w14:paraId="1ACB4746" w14:textId="77777777" w:rsidR="00537F83" w:rsidRPr="00FB6FEB" w:rsidRDefault="00537F83" w:rsidP="00537F83">
      <w:pPr>
        <w:numPr>
          <w:ilvl w:val="0"/>
          <w:numId w:val="25"/>
        </w:numPr>
      </w:pPr>
      <w:r w:rsidRPr="00FB6FEB">
        <w:t>Bilaga 2: Utkast till Säkerhetsskyddsavtal nivå 2</w:t>
      </w:r>
    </w:p>
    <w:p w14:paraId="1ACB4747" w14:textId="77777777" w:rsidR="00537F83" w:rsidRPr="00FB6FEB" w:rsidRDefault="00537F83" w:rsidP="00537F83">
      <w:pPr>
        <w:numPr>
          <w:ilvl w:val="0"/>
          <w:numId w:val="25"/>
        </w:numPr>
      </w:pPr>
      <w:r w:rsidRPr="00FB6FEB">
        <w:t xml:space="preserve">Bilaga 3: Utkast </w:t>
      </w:r>
      <w:r w:rsidR="00064983">
        <w:t>till Säkerhetsskyddsavtal nivå 3</w:t>
      </w:r>
    </w:p>
    <w:p w14:paraId="1ACB4748" w14:textId="77777777" w:rsidR="00B14BE6" w:rsidRPr="00342B95" w:rsidRDefault="00B14BE6" w:rsidP="00B14BE6">
      <w:pPr>
        <w:numPr>
          <w:ilvl w:val="0"/>
          <w:numId w:val="25"/>
        </w:numPr>
      </w:pPr>
      <w:r w:rsidRPr="00342B95">
        <w:t>Bilaga 4: Bekräftelse av anbud</w:t>
      </w:r>
    </w:p>
    <w:p w14:paraId="1ACB4749" w14:textId="77777777" w:rsidR="00537F83" w:rsidRPr="00FB6FEB" w:rsidRDefault="00537F83" w:rsidP="00537F83"/>
    <w:p w14:paraId="1ACB474C" w14:textId="77777777" w:rsidR="00860D8E" w:rsidRPr="00FB6FEB" w:rsidRDefault="00860D8E" w:rsidP="00537F83">
      <w:pPr>
        <w:pStyle w:val="Rubrik1"/>
      </w:pPr>
      <w:bookmarkStart w:id="8" w:name="_Toc39836669"/>
      <w:r w:rsidRPr="00FB6FEB">
        <w:t>Administrativa föreskrifter</w:t>
      </w:r>
      <w:bookmarkEnd w:id="8"/>
    </w:p>
    <w:p w14:paraId="1ACB474D" w14:textId="77777777" w:rsidR="00D13D92" w:rsidRPr="00FB6FEB" w:rsidRDefault="00537F83" w:rsidP="00860D8E">
      <w:pPr>
        <w:pStyle w:val="Rubrik2"/>
      </w:pPr>
      <w:bookmarkStart w:id="9" w:name="_Toc39836670"/>
      <w:r w:rsidRPr="00FB6FEB">
        <w:t>Inlämning av anbud</w:t>
      </w:r>
      <w:bookmarkEnd w:id="9"/>
    </w:p>
    <w:p w14:paraId="1ACB474F" w14:textId="77777777" w:rsidR="00B14BE6" w:rsidRPr="00FB6FEB" w:rsidRDefault="00B14BE6" w:rsidP="00665012">
      <w:pPr>
        <w:rPr>
          <w:color w:val="000000"/>
        </w:rPr>
      </w:pPr>
      <w:r w:rsidRPr="00FB6FEB">
        <w:t xml:space="preserve">Anbud från ramavtalsleverantörerna ska innehålla all information enligt krav i denna avropsförfrågan inklusive bilagor. </w:t>
      </w:r>
      <w:r w:rsidRPr="00FB6FEB">
        <w:rPr>
          <w:color w:val="000000"/>
        </w:rPr>
        <w:t xml:space="preserve">Anbudet ska vara formulerat på </w:t>
      </w:r>
      <w:r w:rsidRPr="00FB6FEB">
        <w:rPr>
          <w:color w:val="000000"/>
        </w:rPr>
        <w:lastRenderedPageBreak/>
        <w:t xml:space="preserve">svenska. Anbudet ska beskriva situationen på anbudsdagen såvitt kravet </w:t>
      </w:r>
      <w:proofErr w:type="gramStart"/>
      <w:r w:rsidRPr="00FB6FEB">
        <w:rPr>
          <w:color w:val="000000"/>
        </w:rPr>
        <w:t>ej</w:t>
      </w:r>
      <w:proofErr w:type="gramEnd"/>
      <w:r w:rsidRPr="00FB6FEB">
        <w:rPr>
          <w:color w:val="000000"/>
        </w:rPr>
        <w:t xml:space="preserve"> uttryckligen medger annat.</w:t>
      </w:r>
    </w:p>
    <w:p w14:paraId="1ACB4751" w14:textId="77777777" w:rsidR="00B14BE6" w:rsidRDefault="00B14BE6" w:rsidP="00B14BE6">
      <w:pPr>
        <w:rPr>
          <w:color w:val="000000"/>
        </w:rPr>
      </w:pPr>
    </w:p>
    <w:p w14:paraId="1ACB4752" w14:textId="77777777" w:rsidR="00B14BE6" w:rsidRDefault="00B14BE6" w:rsidP="00B14BE6">
      <w:pPr>
        <w:rPr>
          <w:color w:val="000000"/>
        </w:rPr>
      </w:pPr>
      <w:r>
        <w:rPr>
          <w:color w:val="000000"/>
        </w:rPr>
        <w:t>Polisen använder elektronisk anbudsgivning. Det är kostnadsfritt för anbud</w:t>
      </w:r>
      <w:r>
        <w:rPr>
          <w:color w:val="000000"/>
        </w:rPr>
        <w:t>s</w:t>
      </w:r>
      <w:r>
        <w:rPr>
          <w:color w:val="000000"/>
        </w:rPr>
        <w:t xml:space="preserve">givaren och kräver enbart en registrering på </w:t>
      </w:r>
      <w:hyperlink r:id="rId11" w:history="1">
        <w:r w:rsidRPr="00CB0929">
          <w:rPr>
            <w:rStyle w:val="Hyperlnk"/>
          </w:rPr>
          <w:t>http://upphandling.polisen.se</w:t>
        </w:r>
      </w:hyperlink>
      <w:r>
        <w:rPr>
          <w:color w:val="000000"/>
        </w:rPr>
        <w:t>. O</w:t>
      </w:r>
      <w:r>
        <w:rPr>
          <w:color w:val="000000"/>
        </w:rPr>
        <w:t>b</w:t>
      </w:r>
      <w:r>
        <w:rPr>
          <w:color w:val="000000"/>
        </w:rPr>
        <w:t>servera att det företag som registrerats som anbudsgivare ska vara samma för</w:t>
      </w:r>
      <w:r>
        <w:rPr>
          <w:color w:val="000000"/>
        </w:rPr>
        <w:t>e</w:t>
      </w:r>
      <w:r>
        <w:rPr>
          <w:color w:val="000000"/>
        </w:rPr>
        <w:t>tag som tecknar eventuellt avtal.</w:t>
      </w:r>
    </w:p>
    <w:p w14:paraId="1ACB4753" w14:textId="77777777" w:rsidR="00B14BE6" w:rsidRDefault="00B14BE6" w:rsidP="00B14BE6">
      <w:pPr>
        <w:rPr>
          <w:color w:val="000000"/>
        </w:rPr>
      </w:pPr>
    </w:p>
    <w:p w14:paraId="125ED679" w14:textId="5CFC5939" w:rsidR="002A4BB7" w:rsidRPr="00FB6FEB" w:rsidRDefault="002A4BB7" w:rsidP="002A4BB7">
      <w:pPr>
        <w:pStyle w:val="Rubrik2"/>
      </w:pPr>
      <w:bookmarkStart w:id="10" w:name="_Toc39836671"/>
      <w:r>
        <w:t>Anbudets undertecknande</w:t>
      </w:r>
      <w:bookmarkEnd w:id="10"/>
    </w:p>
    <w:p w14:paraId="5930B804" w14:textId="542C6E35" w:rsidR="002A4BB7" w:rsidRPr="000B3EDE" w:rsidRDefault="002A4BB7" w:rsidP="002A4BB7">
      <w:r w:rsidRPr="000B3EDE">
        <w:t>Anbudet ska vara undertecknat av för anbuds</w:t>
      </w:r>
      <w:r>
        <w:t>givaren behörig företrädare. U</w:t>
      </w:r>
      <w:r>
        <w:t>n</w:t>
      </w:r>
      <w:r>
        <w:t xml:space="preserve">dertecknad </w:t>
      </w:r>
      <w:r w:rsidRPr="0035755E">
        <w:t xml:space="preserve">Bilaga 4 </w:t>
      </w:r>
      <w:r>
        <w:t>Bekräftelse av anbud</w:t>
      </w:r>
      <w:r w:rsidRPr="000B3EDE">
        <w:t>, skannas in oc</w:t>
      </w:r>
      <w:r>
        <w:t>h bifogas anbudet i leverantörs</w:t>
      </w:r>
      <w:r w:rsidRPr="000B3EDE">
        <w:t xml:space="preserve">portalen. Anbudsgivare ska på begäran vara beredd att inom av </w:t>
      </w:r>
      <w:r>
        <w:t>Polismyndigheten</w:t>
      </w:r>
      <w:r w:rsidRPr="000B3EDE">
        <w:t xml:space="preserve"> utsatt tid styrka behörigheten i form av fullmakt i original eller mot</w:t>
      </w:r>
      <w:r>
        <w:t>svarande hand</w:t>
      </w:r>
      <w:r w:rsidRPr="000B3EDE">
        <w:t>ling.</w:t>
      </w:r>
    </w:p>
    <w:p w14:paraId="1ACB4758" w14:textId="77777777" w:rsidR="00537F83" w:rsidRPr="00FB6FEB" w:rsidRDefault="00537F83" w:rsidP="00537F83"/>
    <w:p w14:paraId="1ACB4759" w14:textId="77777777" w:rsidR="005B679E" w:rsidRPr="00FB6FEB" w:rsidRDefault="00AB683D" w:rsidP="00860D8E">
      <w:pPr>
        <w:pStyle w:val="Rubrik2"/>
      </w:pPr>
      <w:bookmarkStart w:id="11" w:name="_Toc39836672"/>
      <w:r w:rsidRPr="00FB6FEB">
        <w:t>R</w:t>
      </w:r>
      <w:r w:rsidR="005B679E" w:rsidRPr="00FB6FEB">
        <w:t>amavtalsleverantör</w:t>
      </w:r>
      <w:r w:rsidR="00537F83" w:rsidRPr="00FB6FEB">
        <w:t>suppgifter</w:t>
      </w:r>
      <w:bookmarkEnd w:id="11"/>
    </w:p>
    <w:p w14:paraId="1ACB475A" w14:textId="77777777" w:rsidR="005B679E" w:rsidRPr="00FB6FEB" w:rsidRDefault="005B679E" w:rsidP="005B679E">
      <w:r w:rsidRPr="00FB6FEB">
        <w:t>Företagsnamn och organisationsnummer ska bifogas till anbudet.</w:t>
      </w:r>
    </w:p>
    <w:p w14:paraId="1ACB475B" w14:textId="77777777" w:rsidR="005B679E" w:rsidRPr="00FB6FEB" w:rsidRDefault="005B679E" w:rsidP="005B679E">
      <w:r w:rsidRPr="00FB6FEB">
        <w:t>Adress och kontaktuppgifter bifogas enligt nedan. Minst en (1) kontaktperson med tillhörande kontaktuppgifter ska</w:t>
      </w:r>
      <w:r w:rsidRPr="00FB6FEB">
        <w:rPr>
          <w:b/>
        </w:rPr>
        <w:t xml:space="preserve"> </w:t>
      </w:r>
      <w:r w:rsidRPr="00FB6FEB">
        <w:t>anges.</w:t>
      </w:r>
    </w:p>
    <w:p w14:paraId="1ACB475C" w14:textId="77777777" w:rsidR="005B679E" w:rsidRPr="00FB6FEB" w:rsidRDefault="005B679E" w:rsidP="005B679E"/>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7725"/>
      </w:tblGrid>
      <w:tr w:rsidR="005B679E" w:rsidRPr="00FB6FEB" w14:paraId="1ACB475F" w14:textId="77777777" w:rsidTr="002F2449">
        <w:trPr>
          <w:trHeight w:val="535"/>
        </w:trPr>
        <w:tc>
          <w:tcPr>
            <w:tcW w:w="7725" w:type="dxa"/>
          </w:tcPr>
          <w:p w14:paraId="1ACB475D" w14:textId="77777777" w:rsidR="005B679E" w:rsidRPr="00FB6FEB" w:rsidRDefault="005B679E" w:rsidP="002F2449">
            <w:pPr>
              <w:spacing w:line="260" w:lineRule="exact"/>
              <w:rPr>
                <w:sz w:val="16"/>
                <w:lang w:eastAsia="en-US"/>
              </w:rPr>
            </w:pPr>
            <w:r w:rsidRPr="00FB6FEB">
              <w:rPr>
                <w:sz w:val="16"/>
                <w:lang w:eastAsia="en-US"/>
              </w:rPr>
              <w:t>Ramavtalsleverantörens företagsnamn:</w:t>
            </w:r>
          </w:p>
          <w:p w14:paraId="1ACB475E" w14:textId="77777777" w:rsidR="005B679E" w:rsidRPr="00FB6FEB" w:rsidRDefault="005B679E" w:rsidP="002F2449">
            <w:pPr>
              <w:spacing w:line="260" w:lineRule="exact"/>
              <w:ind w:left="1560" w:hanging="1560"/>
              <w:rPr>
                <w:sz w:val="16"/>
                <w:lang w:eastAsia="en-US"/>
              </w:rPr>
            </w:pPr>
            <w:r w:rsidRPr="00FB6FEB">
              <w:rPr>
                <w:sz w:val="16"/>
                <w:lang w:eastAsia="en-US"/>
              </w:rPr>
              <w:fldChar w:fldCharType="begin">
                <w:ffData>
                  <w:name w:val=""/>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bookmarkStart w:id="12" w:name="_GoBack"/>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bookmarkEnd w:id="12"/>
            <w:r w:rsidRPr="00FB6FEB">
              <w:rPr>
                <w:sz w:val="16"/>
                <w:lang w:eastAsia="en-US"/>
              </w:rPr>
              <w:fldChar w:fldCharType="end"/>
            </w:r>
            <w:r w:rsidRPr="00FB6FEB">
              <w:rPr>
                <w:sz w:val="16"/>
                <w:lang w:eastAsia="en-US"/>
              </w:rPr>
              <w:t xml:space="preserve"> </w:t>
            </w:r>
          </w:p>
        </w:tc>
      </w:tr>
      <w:tr w:rsidR="005B679E" w:rsidRPr="00FB6FEB" w14:paraId="1ACB4762" w14:textId="77777777" w:rsidTr="002F2449">
        <w:trPr>
          <w:trHeight w:val="535"/>
        </w:trPr>
        <w:tc>
          <w:tcPr>
            <w:tcW w:w="7725" w:type="dxa"/>
          </w:tcPr>
          <w:p w14:paraId="1ACB4760" w14:textId="77777777" w:rsidR="005B679E" w:rsidRPr="00FB6FEB" w:rsidRDefault="005B679E" w:rsidP="002F2449">
            <w:pPr>
              <w:spacing w:line="260" w:lineRule="exact"/>
              <w:rPr>
                <w:sz w:val="16"/>
                <w:lang w:eastAsia="en-US"/>
              </w:rPr>
            </w:pPr>
            <w:r w:rsidRPr="00FB6FEB">
              <w:rPr>
                <w:sz w:val="16"/>
                <w:lang w:eastAsia="en-US"/>
              </w:rPr>
              <w:t>Organisationsnummer:</w:t>
            </w:r>
          </w:p>
          <w:p w14:paraId="1ACB4761" w14:textId="77777777" w:rsidR="005B679E" w:rsidRPr="00FB6FEB" w:rsidRDefault="005B679E" w:rsidP="002F2449">
            <w:pPr>
              <w:spacing w:line="260" w:lineRule="exact"/>
              <w:rPr>
                <w:sz w:val="16"/>
                <w:lang w:eastAsia="en-US"/>
              </w:rPr>
            </w:pPr>
            <w:r w:rsidRPr="00FB6FEB">
              <w:rPr>
                <w:sz w:val="16"/>
                <w:lang w:eastAsia="en-US"/>
              </w:rPr>
              <w:fldChar w:fldCharType="begin">
                <w:ffData>
                  <w:name w:val=""/>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tc>
      </w:tr>
      <w:tr w:rsidR="005B679E" w:rsidRPr="00FB6FEB" w14:paraId="1ACB4765" w14:textId="77777777" w:rsidTr="002F2449">
        <w:trPr>
          <w:trHeight w:val="535"/>
        </w:trPr>
        <w:tc>
          <w:tcPr>
            <w:tcW w:w="7725" w:type="dxa"/>
          </w:tcPr>
          <w:p w14:paraId="1ACB4763" w14:textId="77777777" w:rsidR="005B679E" w:rsidRPr="00FB6FEB" w:rsidRDefault="005B679E" w:rsidP="002F2449">
            <w:pPr>
              <w:spacing w:line="260" w:lineRule="exact"/>
              <w:rPr>
                <w:sz w:val="16"/>
                <w:lang w:eastAsia="en-US"/>
              </w:rPr>
            </w:pPr>
            <w:r w:rsidRPr="00FB6FEB">
              <w:rPr>
                <w:sz w:val="16"/>
                <w:lang w:eastAsia="en-US"/>
              </w:rPr>
              <w:t>Adress:</w:t>
            </w:r>
          </w:p>
          <w:p w14:paraId="1ACB4764"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4"/>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tc>
      </w:tr>
      <w:tr w:rsidR="005B679E" w:rsidRPr="00FB6FEB" w14:paraId="1ACB4768" w14:textId="77777777" w:rsidTr="002F2449">
        <w:trPr>
          <w:trHeight w:val="549"/>
        </w:trPr>
        <w:tc>
          <w:tcPr>
            <w:tcW w:w="7725" w:type="dxa"/>
          </w:tcPr>
          <w:p w14:paraId="1ACB4766" w14:textId="77777777" w:rsidR="005B679E" w:rsidRPr="00FB6FEB" w:rsidRDefault="005B679E" w:rsidP="002F2449">
            <w:pPr>
              <w:spacing w:line="260" w:lineRule="exact"/>
              <w:rPr>
                <w:sz w:val="16"/>
                <w:lang w:eastAsia="en-US"/>
              </w:rPr>
            </w:pPr>
            <w:r w:rsidRPr="00FB6FEB">
              <w:rPr>
                <w:sz w:val="16"/>
                <w:lang w:eastAsia="en-US"/>
              </w:rPr>
              <w:t>Postadress:</w:t>
            </w:r>
          </w:p>
          <w:p w14:paraId="1ACB4767"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5"/>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tc>
      </w:tr>
      <w:tr w:rsidR="005B679E" w:rsidRPr="00FB6FEB" w14:paraId="1ACB476B" w14:textId="77777777" w:rsidTr="002F2449">
        <w:trPr>
          <w:trHeight w:val="535"/>
        </w:trPr>
        <w:tc>
          <w:tcPr>
            <w:tcW w:w="7725" w:type="dxa"/>
          </w:tcPr>
          <w:p w14:paraId="1ACB4769" w14:textId="77777777" w:rsidR="005B679E" w:rsidRPr="00FB6FEB" w:rsidRDefault="005B679E" w:rsidP="002F2449">
            <w:pPr>
              <w:spacing w:line="260" w:lineRule="exact"/>
              <w:rPr>
                <w:sz w:val="16"/>
                <w:lang w:eastAsia="en-US"/>
              </w:rPr>
            </w:pPr>
            <w:r w:rsidRPr="00FB6FEB">
              <w:rPr>
                <w:sz w:val="16"/>
                <w:lang w:eastAsia="en-US"/>
              </w:rPr>
              <w:t>Telefonnummer (växel):</w:t>
            </w:r>
          </w:p>
          <w:p w14:paraId="1ACB476A"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6"/>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tc>
      </w:tr>
      <w:tr w:rsidR="005B679E" w:rsidRPr="00FB6FEB" w14:paraId="1ACB4770" w14:textId="77777777" w:rsidTr="002F2449">
        <w:trPr>
          <w:trHeight w:val="1055"/>
        </w:trPr>
        <w:tc>
          <w:tcPr>
            <w:tcW w:w="7725" w:type="dxa"/>
            <w:tcBorders>
              <w:bottom w:val="single" w:sz="6" w:space="0" w:color="C0C0C0"/>
            </w:tcBorders>
          </w:tcPr>
          <w:p w14:paraId="1ACB476C" w14:textId="77777777" w:rsidR="005B679E" w:rsidRPr="00FB6FEB" w:rsidRDefault="005B679E" w:rsidP="002F2449">
            <w:pPr>
              <w:spacing w:line="260" w:lineRule="exact"/>
              <w:rPr>
                <w:sz w:val="16"/>
                <w:lang w:eastAsia="en-US"/>
              </w:rPr>
            </w:pPr>
            <w:r w:rsidRPr="00FB6FEB">
              <w:rPr>
                <w:sz w:val="16"/>
                <w:lang w:eastAsia="en-US"/>
              </w:rPr>
              <w:t>Kontaktperson 1 för anbudet:</w:t>
            </w:r>
          </w:p>
          <w:p w14:paraId="1ACB476D" w14:textId="77777777" w:rsidR="005B679E" w:rsidRPr="00FB6FEB" w:rsidRDefault="005B679E" w:rsidP="002F2449">
            <w:pPr>
              <w:spacing w:line="260" w:lineRule="exact"/>
              <w:rPr>
                <w:sz w:val="16"/>
                <w:lang w:eastAsia="en-US"/>
              </w:rPr>
            </w:pPr>
            <w:r w:rsidRPr="00FB6FEB">
              <w:rPr>
                <w:sz w:val="16"/>
                <w:lang w:eastAsia="en-US"/>
              </w:rPr>
              <w:t xml:space="preserve">Namn: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p w14:paraId="1ACB476E" w14:textId="77777777" w:rsidR="005B679E" w:rsidRPr="00FB6FEB" w:rsidRDefault="005B679E" w:rsidP="002F2449">
            <w:pPr>
              <w:spacing w:line="260" w:lineRule="exact"/>
              <w:rPr>
                <w:sz w:val="16"/>
                <w:lang w:eastAsia="en-US"/>
              </w:rPr>
            </w:pPr>
            <w:r w:rsidRPr="00FB6FEB">
              <w:rPr>
                <w:sz w:val="16"/>
                <w:lang w:eastAsia="en-US"/>
              </w:rPr>
              <w:t xml:space="preserve">Telefonnummer: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p w14:paraId="1ACB476F" w14:textId="77777777" w:rsidR="005B679E" w:rsidRPr="00FB6FEB" w:rsidRDefault="005B679E" w:rsidP="002F2449">
            <w:pPr>
              <w:spacing w:line="260" w:lineRule="exact"/>
              <w:rPr>
                <w:sz w:val="16"/>
                <w:lang w:eastAsia="en-US"/>
              </w:rPr>
            </w:pPr>
            <w:r w:rsidRPr="00FB6FEB">
              <w:rPr>
                <w:sz w:val="16"/>
                <w:lang w:eastAsia="en-US"/>
              </w:rPr>
              <w:t xml:space="preserve">E-post: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tc>
      </w:tr>
      <w:tr w:rsidR="005B679E" w:rsidRPr="00FB6FEB" w14:paraId="1ACB4775" w14:textId="77777777" w:rsidTr="002F2449">
        <w:trPr>
          <w:trHeight w:val="1055"/>
        </w:trPr>
        <w:tc>
          <w:tcPr>
            <w:tcW w:w="7725" w:type="dxa"/>
            <w:tcBorders>
              <w:bottom w:val="single" w:sz="6" w:space="0" w:color="C0C0C0"/>
            </w:tcBorders>
          </w:tcPr>
          <w:p w14:paraId="1ACB4771" w14:textId="77777777" w:rsidR="005B679E" w:rsidRPr="00FB6FEB" w:rsidRDefault="005B679E" w:rsidP="002F2449">
            <w:pPr>
              <w:spacing w:line="260" w:lineRule="exact"/>
              <w:rPr>
                <w:sz w:val="16"/>
                <w:lang w:eastAsia="en-US"/>
              </w:rPr>
            </w:pPr>
            <w:r w:rsidRPr="00FB6FEB">
              <w:rPr>
                <w:sz w:val="16"/>
                <w:lang w:eastAsia="en-US"/>
              </w:rPr>
              <w:t>Kontaktperson 2 för anbudet:</w:t>
            </w:r>
          </w:p>
          <w:p w14:paraId="1ACB4772" w14:textId="77777777" w:rsidR="005B679E" w:rsidRPr="00FB6FEB" w:rsidRDefault="005B679E" w:rsidP="002F2449">
            <w:pPr>
              <w:spacing w:line="260" w:lineRule="exact"/>
              <w:rPr>
                <w:sz w:val="16"/>
                <w:lang w:eastAsia="en-US"/>
              </w:rPr>
            </w:pPr>
            <w:r w:rsidRPr="00FB6FEB">
              <w:rPr>
                <w:sz w:val="16"/>
                <w:lang w:eastAsia="en-US"/>
              </w:rPr>
              <w:t xml:space="preserve">Namn: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p w14:paraId="1ACB4773" w14:textId="77777777" w:rsidR="005B679E" w:rsidRPr="00FB6FEB" w:rsidRDefault="005B679E" w:rsidP="002F2449">
            <w:pPr>
              <w:spacing w:line="260" w:lineRule="exact"/>
              <w:rPr>
                <w:sz w:val="16"/>
                <w:lang w:eastAsia="en-US"/>
              </w:rPr>
            </w:pPr>
            <w:r w:rsidRPr="00FB6FEB">
              <w:rPr>
                <w:sz w:val="16"/>
                <w:lang w:eastAsia="en-US"/>
              </w:rPr>
              <w:t xml:space="preserve">Telefonnummer: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p w14:paraId="1ACB4774" w14:textId="77777777" w:rsidR="005B679E" w:rsidRPr="00FB6FEB" w:rsidRDefault="005B679E" w:rsidP="002F2449">
            <w:pPr>
              <w:spacing w:line="260" w:lineRule="exact"/>
              <w:rPr>
                <w:sz w:val="16"/>
                <w:lang w:eastAsia="en-US"/>
              </w:rPr>
            </w:pPr>
            <w:r w:rsidRPr="00FB6FEB">
              <w:rPr>
                <w:sz w:val="16"/>
                <w:lang w:eastAsia="en-US"/>
              </w:rPr>
              <w:t xml:space="preserve">E-post: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00775223">
              <w:rPr>
                <w:noProof/>
                <w:sz w:val="16"/>
                <w:lang w:eastAsia="en-US"/>
              </w:rPr>
              <w:t> </w:t>
            </w:r>
            <w:r w:rsidRPr="00FB6FEB">
              <w:rPr>
                <w:sz w:val="16"/>
                <w:lang w:eastAsia="en-US"/>
              </w:rPr>
              <w:fldChar w:fldCharType="end"/>
            </w:r>
          </w:p>
        </w:tc>
      </w:tr>
    </w:tbl>
    <w:p w14:paraId="4FEDFA72" w14:textId="77777777" w:rsidR="00854C4C" w:rsidRDefault="00854C4C" w:rsidP="00854C4C">
      <w:bookmarkStart w:id="13" w:name="_Toc495323000"/>
    </w:p>
    <w:p w14:paraId="1ACB4777" w14:textId="77777777" w:rsidR="00D252F6" w:rsidRPr="00FB6FEB" w:rsidRDefault="00D252F6" w:rsidP="00860D8E">
      <w:pPr>
        <w:pStyle w:val="Rubrik2"/>
      </w:pPr>
      <w:bookmarkStart w:id="14" w:name="_Toc39836673"/>
      <w:r w:rsidRPr="00FB6FEB">
        <w:t>Underleverantör</w:t>
      </w:r>
      <w:r w:rsidR="004C1273">
        <w:t>er</w:t>
      </w:r>
      <w:bookmarkEnd w:id="14"/>
    </w:p>
    <w:p w14:paraId="1ACB4778" w14:textId="77777777" w:rsidR="00D252F6" w:rsidRPr="00FB6FEB" w:rsidRDefault="00D252F6" w:rsidP="00D252F6">
      <w:pPr>
        <w:jc w:val="both"/>
      </w:pPr>
      <w:r w:rsidRPr="00FB6FEB">
        <w:t xml:space="preserve">Ramavtalsleverantören ska lämna uppgifter om eventuella underleverantörer Ramavtalsleverantören avser att anlita vid fullgörande av åtagande enligt denna avropsförfrågan. </w:t>
      </w:r>
    </w:p>
    <w:p w14:paraId="1ACB4779" w14:textId="77777777" w:rsidR="00D252F6" w:rsidRPr="00FB6FEB" w:rsidRDefault="00D252F6" w:rsidP="00D25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tblGrid>
      <w:tr w:rsidR="00D252F6" w:rsidRPr="00FB6FEB" w14:paraId="1ACB477B" w14:textId="77777777" w:rsidTr="003A7771">
        <w:tc>
          <w:tcPr>
            <w:tcW w:w="7814" w:type="dxa"/>
            <w:shd w:val="clear" w:color="auto" w:fill="auto"/>
          </w:tcPr>
          <w:p w14:paraId="1ACB477A" w14:textId="77777777" w:rsidR="00D252F6" w:rsidRPr="00FB6FEB" w:rsidRDefault="00D252F6" w:rsidP="003A7771">
            <w:r w:rsidRPr="00FB6FEB">
              <w:t xml:space="preserve">Underleverantör: </w:t>
            </w:r>
            <w:r w:rsidRPr="00FB6FEB">
              <w:fldChar w:fldCharType="begin">
                <w:ffData>
                  <w:name w:val="Text82"/>
                  <w:enabled/>
                  <w:calcOnExit w:val="0"/>
                  <w:textInput/>
                </w:ffData>
              </w:fldChar>
            </w:r>
            <w:r w:rsidRPr="00FB6FEB">
              <w:instrText xml:space="preserve"> FORMTEXT </w:instrText>
            </w:r>
            <w:r w:rsidRPr="00FB6FEB">
              <w:fldChar w:fldCharType="separate"/>
            </w:r>
            <w:r w:rsidR="00775223">
              <w:rPr>
                <w:noProof/>
              </w:rPr>
              <w:t> </w:t>
            </w:r>
            <w:r w:rsidR="00775223">
              <w:rPr>
                <w:noProof/>
              </w:rPr>
              <w:t> </w:t>
            </w:r>
            <w:r w:rsidR="00775223">
              <w:rPr>
                <w:noProof/>
              </w:rPr>
              <w:t> </w:t>
            </w:r>
            <w:r w:rsidR="00775223">
              <w:rPr>
                <w:noProof/>
              </w:rPr>
              <w:t> </w:t>
            </w:r>
            <w:r w:rsidR="00775223">
              <w:rPr>
                <w:noProof/>
              </w:rPr>
              <w:t> </w:t>
            </w:r>
            <w:r w:rsidRPr="00FB6FEB">
              <w:fldChar w:fldCharType="end"/>
            </w:r>
          </w:p>
        </w:tc>
      </w:tr>
      <w:tr w:rsidR="00D252F6" w:rsidRPr="00FB6FEB" w14:paraId="1ACB477D" w14:textId="77777777" w:rsidTr="003A7771">
        <w:tc>
          <w:tcPr>
            <w:tcW w:w="7814" w:type="dxa"/>
            <w:shd w:val="clear" w:color="auto" w:fill="auto"/>
          </w:tcPr>
          <w:p w14:paraId="1ACB477C" w14:textId="75AD5D02" w:rsidR="00D252F6" w:rsidRPr="00FB6FEB" w:rsidRDefault="00D252F6" w:rsidP="003A7771">
            <w:r w:rsidRPr="00FB6FEB">
              <w:t>Organisationsnummer</w:t>
            </w:r>
            <w:r w:rsidR="00101B27">
              <w:t>:</w:t>
            </w:r>
            <w:r w:rsidRPr="00FB6FEB">
              <w:fldChar w:fldCharType="begin">
                <w:ffData>
                  <w:name w:val="Text82"/>
                  <w:enabled/>
                  <w:calcOnExit w:val="0"/>
                  <w:textInput/>
                </w:ffData>
              </w:fldChar>
            </w:r>
            <w:r w:rsidRPr="00FB6FEB">
              <w:instrText xml:space="preserve"> FORMTEXT </w:instrText>
            </w:r>
            <w:r w:rsidRPr="00FB6FEB">
              <w:fldChar w:fldCharType="separate"/>
            </w:r>
            <w:r w:rsidR="00775223">
              <w:rPr>
                <w:noProof/>
              </w:rPr>
              <w:t> </w:t>
            </w:r>
            <w:r w:rsidR="00775223">
              <w:rPr>
                <w:noProof/>
              </w:rPr>
              <w:t> </w:t>
            </w:r>
            <w:r w:rsidR="00775223">
              <w:rPr>
                <w:noProof/>
              </w:rPr>
              <w:t> </w:t>
            </w:r>
            <w:r w:rsidR="00775223">
              <w:rPr>
                <w:noProof/>
              </w:rPr>
              <w:t> </w:t>
            </w:r>
            <w:r w:rsidR="00775223">
              <w:rPr>
                <w:noProof/>
              </w:rPr>
              <w:t> </w:t>
            </w:r>
            <w:r w:rsidRPr="00FB6FEB">
              <w:fldChar w:fldCharType="end"/>
            </w:r>
          </w:p>
        </w:tc>
      </w:tr>
      <w:tr w:rsidR="00101B27" w:rsidRPr="00FB6FEB" w14:paraId="13C082BB" w14:textId="77777777" w:rsidTr="003A7771">
        <w:tc>
          <w:tcPr>
            <w:tcW w:w="7814" w:type="dxa"/>
            <w:shd w:val="clear" w:color="auto" w:fill="auto"/>
          </w:tcPr>
          <w:p w14:paraId="5A94A666" w14:textId="5D99F087" w:rsidR="00101B27" w:rsidRPr="00FB6FEB" w:rsidRDefault="00101B27" w:rsidP="003A7771">
            <w:r>
              <w:t xml:space="preserve">Namn kontaktperson: </w:t>
            </w:r>
            <w:r w:rsidRPr="00FB6FEB">
              <w:fldChar w:fldCharType="begin">
                <w:ffData>
                  <w:name w:val="Text82"/>
                  <w:enabled/>
                  <w:calcOnExit w:val="0"/>
                  <w:textInput/>
                </w:ffData>
              </w:fldChar>
            </w:r>
            <w:r w:rsidRPr="00FB6FEB">
              <w:instrText xml:space="preserve"> FORMTEXT </w:instrText>
            </w:r>
            <w:r w:rsidRPr="00FB6FEB">
              <w:fldChar w:fldCharType="separate"/>
            </w:r>
            <w:r w:rsidR="00775223">
              <w:rPr>
                <w:noProof/>
              </w:rPr>
              <w:t> </w:t>
            </w:r>
            <w:r w:rsidR="00775223">
              <w:rPr>
                <w:noProof/>
              </w:rPr>
              <w:t> </w:t>
            </w:r>
            <w:r w:rsidR="00775223">
              <w:rPr>
                <w:noProof/>
              </w:rPr>
              <w:t> </w:t>
            </w:r>
            <w:r w:rsidR="00775223">
              <w:rPr>
                <w:noProof/>
              </w:rPr>
              <w:t> </w:t>
            </w:r>
            <w:r w:rsidR="00775223">
              <w:rPr>
                <w:noProof/>
              </w:rPr>
              <w:t> </w:t>
            </w:r>
            <w:r w:rsidRPr="00FB6FEB">
              <w:fldChar w:fldCharType="end"/>
            </w:r>
          </w:p>
        </w:tc>
      </w:tr>
      <w:tr w:rsidR="00101B27" w:rsidRPr="00FB6FEB" w14:paraId="04A3054F" w14:textId="77777777" w:rsidTr="003A7771">
        <w:tc>
          <w:tcPr>
            <w:tcW w:w="7814" w:type="dxa"/>
            <w:shd w:val="clear" w:color="auto" w:fill="auto"/>
          </w:tcPr>
          <w:p w14:paraId="29E9AD1D" w14:textId="06201330" w:rsidR="00101B27" w:rsidRDefault="00101B27" w:rsidP="003A7771">
            <w:r>
              <w:t xml:space="preserve">Telefonnummer: </w:t>
            </w:r>
            <w:r w:rsidRPr="00FB6FEB">
              <w:fldChar w:fldCharType="begin">
                <w:ffData>
                  <w:name w:val="Text82"/>
                  <w:enabled/>
                  <w:calcOnExit w:val="0"/>
                  <w:textInput/>
                </w:ffData>
              </w:fldChar>
            </w:r>
            <w:r w:rsidRPr="00FB6FEB">
              <w:instrText xml:space="preserve"> FORMTEXT </w:instrText>
            </w:r>
            <w:r w:rsidRPr="00FB6FEB">
              <w:fldChar w:fldCharType="separate"/>
            </w:r>
            <w:r w:rsidR="00775223">
              <w:rPr>
                <w:noProof/>
              </w:rPr>
              <w:t> </w:t>
            </w:r>
            <w:r w:rsidR="00775223">
              <w:rPr>
                <w:noProof/>
              </w:rPr>
              <w:t> </w:t>
            </w:r>
            <w:r w:rsidR="00775223">
              <w:rPr>
                <w:noProof/>
              </w:rPr>
              <w:t> </w:t>
            </w:r>
            <w:r w:rsidR="00775223">
              <w:rPr>
                <w:noProof/>
              </w:rPr>
              <w:t> </w:t>
            </w:r>
            <w:r w:rsidR="00775223">
              <w:rPr>
                <w:noProof/>
              </w:rPr>
              <w:t> </w:t>
            </w:r>
            <w:r w:rsidRPr="00FB6FEB">
              <w:fldChar w:fldCharType="end"/>
            </w:r>
          </w:p>
        </w:tc>
      </w:tr>
      <w:tr w:rsidR="00101B27" w:rsidRPr="00FB6FEB" w14:paraId="5BDD0582" w14:textId="77777777" w:rsidTr="003A7771">
        <w:tc>
          <w:tcPr>
            <w:tcW w:w="7814" w:type="dxa"/>
            <w:shd w:val="clear" w:color="auto" w:fill="auto"/>
          </w:tcPr>
          <w:p w14:paraId="104C581D" w14:textId="4D10300B" w:rsidR="00101B27" w:rsidRDefault="00101B27" w:rsidP="003A7771">
            <w:r>
              <w:t xml:space="preserve">E-post: </w:t>
            </w:r>
            <w:r w:rsidRPr="00FB6FEB">
              <w:fldChar w:fldCharType="begin">
                <w:ffData>
                  <w:name w:val="Text82"/>
                  <w:enabled/>
                  <w:calcOnExit w:val="0"/>
                  <w:textInput/>
                </w:ffData>
              </w:fldChar>
            </w:r>
            <w:r w:rsidRPr="00FB6FEB">
              <w:instrText xml:space="preserve"> FORMTEXT </w:instrText>
            </w:r>
            <w:r w:rsidRPr="00FB6FEB">
              <w:fldChar w:fldCharType="separate"/>
            </w:r>
            <w:r w:rsidR="00775223">
              <w:rPr>
                <w:noProof/>
              </w:rPr>
              <w:t> </w:t>
            </w:r>
            <w:r w:rsidR="00775223">
              <w:rPr>
                <w:noProof/>
              </w:rPr>
              <w:t> </w:t>
            </w:r>
            <w:r w:rsidR="00775223">
              <w:rPr>
                <w:noProof/>
              </w:rPr>
              <w:t> </w:t>
            </w:r>
            <w:r w:rsidR="00775223">
              <w:rPr>
                <w:noProof/>
              </w:rPr>
              <w:t> </w:t>
            </w:r>
            <w:r w:rsidR="00775223">
              <w:rPr>
                <w:noProof/>
              </w:rPr>
              <w:t> </w:t>
            </w:r>
            <w:r w:rsidRPr="00FB6FEB">
              <w:fldChar w:fldCharType="end"/>
            </w:r>
          </w:p>
        </w:tc>
      </w:tr>
    </w:tbl>
    <w:p w14:paraId="1ACB477F" w14:textId="77777777" w:rsidR="00D73C12" w:rsidRPr="00FB6FEB" w:rsidRDefault="00D73C12" w:rsidP="00D73C12">
      <w:pPr>
        <w:pStyle w:val="Rubrik2"/>
      </w:pPr>
      <w:bookmarkStart w:id="15" w:name="_Toc39836674"/>
      <w:bookmarkEnd w:id="13"/>
      <w:r w:rsidRPr="00FB6FEB">
        <w:lastRenderedPageBreak/>
        <w:t>Frågor under anbudstiden</w:t>
      </w:r>
      <w:bookmarkEnd w:id="15"/>
    </w:p>
    <w:p w14:paraId="1ACB4780" w14:textId="77777777" w:rsidR="00D73C12" w:rsidRPr="00FB6FEB" w:rsidRDefault="00D73C12" w:rsidP="00D73C12">
      <w:pPr>
        <w:jc w:val="both"/>
      </w:pPr>
      <w:r w:rsidRPr="00FB6FEB">
        <w:t>Möjlighet att ställa frågor om avropsförfrågan är avsett för att underlätta för Ramavtalsleverantörerna att förstå avropsförfrågan och därmed kunna lämna anbud. Frågor om varför ett visst krav ställts kommer inte besvaras.</w:t>
      </w:r>
    </w:p>
    <w:p w14:paraId="1ACB4781" w14:textId="673A776A" w:rsidR="00B14BE6" w:rsidRDefault="00B14BE6" w:rsidP="00B14BE6">
      <w:r>
        <w:t>Frågor ställs och besvaras via Polisens leverantörsportal.</w:t>
      </w:r>
      <w:r w:rsidR="004B4BBC">
        <w:t xml:space="preserve"> </w:t>
      </w:r>
    </w:p>
    <w:p w14:paraId="20F80DE9" w14:textId="77777777" w:rsidR="004B4BBC" w:rsidRDefault="004B4BBC" w:rsidP="00B14BE6"/>
    <w:p w14:paraId="642D800B" w14:textId="77777777" w:rsidR="004B4BBC" w:rsidRDefault="004B4BBC" w:rsidP="004B4BBC">
      <w:r>
        <w:t>Frågor och svar samt andra kompletterande upplysningar publiceras löpande i leverantörsportalen fram till och med det datum som anges som sista dag för svar på frågor. Anbudsgivaren bär själv ansvar för att tillägna sig den infor</w:t>
      </w:r>
      <w:r>
        <w:t>m</w:t>
      </w:r>
      <w:r>
        <w:t>ation som publiceras i leverantörsportalen.</w:t>
      </w:r>
    </w:p>
    <w:p w14:paraId="4903FA32" w14:textId="77777777" w:rsidR="004B4BBC" w:rsidRDefault="004B4BBC" w:rsidP="00B14BE6"/>
    <w:p w14:paraId="3C0110EE" w14:textId="77777777" w:rsidR="002A4BB7" w:rsidRPr="002A4BB7" w:rsidRDefault="002A4BB7" w:rsidP="002A4BB7">
      <w:pPr>
        <w:jc w:val="both"/>
        <w:rPr>
          <w:color w:val="FF0000"/>
        </w:rPr>
      </w:pPr>
      <w:r w:rsidRPr="002A4BB7">
        <w:t>Frågor kommer i första hand att besvaras under kontorstid, under övrig tid besvaras frågor i den mån det är möjligt</w:t>
      </w:r>
      <w:r w:rsidRPr="002A4BB7">
        <w:rPr>
          <w:color w:val="FF0000"/>
        </w:rPr>
        <w:t>.</w:t>
      </w:r>
    </w:p>
    <w:p w14:paraId="1ACB4789" w14:textId="77777777" w:rsidR="00D73C12" w:rsidRPr="00FB6FEB" w:rsidRDefault="00D73C12" w:rsidP="00D73C12"/>
    <w:p w14:paraId="1ACB478A" w14:textId="77777777" w:rsidR="00D73C12" w:rsidRPr="00FB6FEB" w:rsidRDefault="00D73C12" w:rsidP="00D73C12">
      <w:pPr>
        <w:pStyle w:val="Rubrik2"/>
      </w:pPr>
      <w:bookmarkStart w:id="16" w:name="_Toc39836675"/>
      <w:r w:rsidRPr="00FB6FEB">
        <w:t>Offentlighet och sekretess</w:t>
      </w:r>
      <w:bookmarkEnd w:id="16"/>
    </w:p>
    <w:p w14:paraId="1ACB478B" w14:textId="77777777" w:rsidR="00D73C12" w:rsidRPr="00FB6FEB" w:rsidRDefault="00D73C12" w:rsidP="00D73C12">
      <w:pPr>
        <w:jc w:val="both"/>
      </w:pPr>
      <w:r w:rsidRPr="00FB6FEB">
        <w:t>Polismyndigheten är en myndighet under regeringen vars verksamhet omfattas av den svenska offentlighetsprincipen. Offentlighetsprincipen innebär bland annat att alla handlingar ska vara tillgängliga för den som önskar ta del av dem.</w:t>
      </w:r>
    </w:p>
    <w:p w14:paraId="1ACB478C" w14:textId="77777777" w:rsidR="00D73C12" w:rsidRPr="00FB6FEB" w:rsidRDefault="00D73C12" w:rsidP="00D73C12">
      <w:pPr>
        <w:jc w:val="both"/>
      </w:pPr>
    </w:p>
    <w:p w14:paraId="1ACB478D" w14:textId="77777777" w:rsidR="00D73C12" w:rsidRPr="00FB6FEB" w:rsidRDefault="00D73C12" w:rsidP="00D73C12">
      <w:pPr>
        <w:jc w:val="both"/>
      </w:pPr>
      <w:r w:rsidRPr="00FB6FEB">
        <w:t>Under den tid avropet pågår, är samtliga uppgifter som rör lämnade anbud sekretessbelagda (absolut sekretess). När Polismyndigheten fattat tilldelnings- eller avbrytandebeslut upphör den absoluta sekretessen.</w:t>
      </w:r>
    </w:p>
    <w:p w14:paraId="1ACB478E" w14:textId="77777777" w:rsidR="00D73C12" w:rsidRPr="00FB6FEB" w:rsidRDefault="00D73C12" w:rsidP="00D73C12">
      <w:pPr>
        <w:jc w:val="both"/>
      </w:pPr>
    </w:p>
    <w:p w14:paraId="1ACB478F" w14:textId="77777777" w:rsidR="00D73C12" w:rsidRPr="00FB6FEB" w:rsidRDefault="00D73C12" w:rsidP="00D73C12">
      <w:pPr>
        <w:jc w:val="both"/>
      </w:pPr>
      <w:r w:rsidRPr="00FB6FEB">
        <w:t>Möjligheterna för Ramavtalsleverantör att med stöd av Offentlighets- och se</w:t>
      </w:r>
      <w:r w:rsidRPr="00FB6FEB">
        <w:t>k</w:t>
      </w:r>
      <w:r w:rsidRPr="00FB6FEB">
        <w:t>retesslagen (2009:400) erhålla sekretess för uppgifter som ingår i ett anbud är allmänt sett begränsade. Även om Polismyndigheten gör en bedömning om att sekretess föreligger kan beslutet överklagas – i första hand till Kammarrätten. Garantier för att uppgifter inte kommer att lämnas ut kan därför inte ges.</w:t>
      </w:r>
    </w:p>
    <w:p w14:paraId="1ACB4790" w14:textId="77777777" w:rsidR="00D73C12" w:rsidRPr="00FB6FEB" w:rsidRDefault="00D73C12" w:rsidP="00D73C12">
      <w:pPr>
        <w:jc w:val="both"/>
      </w:pPr>
    </w:p>
    <w:p w14:paraId="1ACB4791" w14:textId="77777777" w:rsidR="00D73C12" w:rsidRPr="00FB6FEB" w:rsidRDefault="00D73C12" w:rsidP="00D73C12">
      <w:pPr>
        <w:jc w:val="both"/>
      </w:pPr>
      <w:r w:rsidRPr="00FB6FEB">
        <w:t>Prövning av sekretess sker först när någon begär att få ta del av uppgi</w:t>
      </w:r>
      <w:r w:rsidRPr="00FB6FEB">
        <w:t>f</w:t>
      </w:r>
      <w:r w:rsidRPr="00FB6FEB">
        <w:t>ten/uppgifterna. Sekretessprövning kan inte göras i förväg.</w:t>
      </w:r>
    </w:p>
    <w:p w14:paraId="1ACB4792" w14:textId="77777777" w:rsidR="00D73C12" w:rsidRPr="00FB6FEB" w:rsidRDefault="00D73C12" w:rsidP="00D73C12"/>
    <w:p w14:paraId="1ACB4793" w14:textId="77777777" w:rsidR="00D73C12" w:rsidRPr="00FB6FEB" w:rsidRDefault="00D73C12" w:rsidP="00D73C12">
      <w:r w:rsidRPr="00FB6FEB">
        <w:t>Om Ramavtalsleverantören anser att vissa uppgifter i inlämnat anbud ska se</w:t>
      </w:r>
      <w:r w:rsidRPr="00FB6FEB">
        <w:t>k</w:t>
      </w:r>
      <w:r w:rsidRPr="00FB6FEB">
        <w:t>retessbeläggas efter att tilldelningsbeslut meddelats, uppmanas Ramavtalslev</w:t>
      </w:r>
      <w:r w:rsidRPr="00FB6FEB">
        <w:t>e</w:t>
      </w:r>
      <w:r w:rsidRPr="00FB6FEB">
        <w:t>rantören att precisera vilka uppgifter det gäller och motivera på vilket sätt R</w:t>
      </w:r>
      <w:r w:rsidRPr="00FB6FEB">
        <w:t>a</w:t>
      </w:r>
      <w:r w:rsidRPr="00FB6FEB">
        <w:t>mavtalsleverantören skulle lida skada om uppgifterna lämnas ut. Sådan uppgift placeras gärna sist i anbudet. Det går bra att bifoga uppgifterna på en egen bilaga till anbudet.</w:t>
      </w:r>
    </w:p>
    <w:p w14:paraId="1ACB4794" w14:textId="77777777" w:rsidR="00D73C12" w:rsidRPr="00FB6FEB" w:rsidRDefault="00D73C12" w:rsidP="00D73C12">
      <w:pPr>
        <w:rPr>
          <w:rFonts w:eastAsia="Calibri"/>
          <w:lang w:eastAsia="en-US"/>
        </w:rPr>
      </w:pPr>
    </w:p>
    <w:p w14:paraId="1ACB4795" w14:textId="77777777" w:rsidR="00D73C12" w:rsidRPr="00FB6FEB" w:rsidRDefault="00D73C12" w:rsidP="00D73C12">
      <w:pPr>
        <w:pStyle w:val="Rubrik2"/>
      </w:pPr>
      <w:bookmarkStart w:id="17" w:name="_Toc39836676"/>
      <w:r w:rsidRPr="00FB6FEB">
        <w:t>Förtydligande och kompletterande av anbud</w:t>
      </w:r>
      <w:bookmarkEnd w:id="17"/>
    </w:p>
    <w:p w14:paraId="1ACB4796" w14:textId="77777777" w:rsidR="00D73C12" w:rsidRPr="00FB6FEB" w:rsidRDefault="00D73C12" w:rsidP="00D73C12">
      <w:r w:rsidRPr="00FB6FEB">
        <w:t>Ramavtalsleverantör har skyldighet att se till att anbudet är komplett och inn</w:t>
      </w:r>
      <w:r w:rsidRPr="00FB6FEB">
        <w:t>e</w:t>
      </w:r>
      <w:r w:rsidRPr="00FB6FEB">
        <w:t xml:space="preserve">håller samtliga begärda uppgifter i föreskriven form. </w:t>
      </w:r>
    </w:p>
    <w:p w14:paraId="1ACB4797" w14:textId="77777777" w:rsidR="00D73C12" w:rsidRPr="00FB6FEB" w:rsidRDefault="00D73C12" w:rsidP="00D73C12"/>
    <w:p w14:paraId="1ACB4798" w14:textId="77777777" w:rsidR="00D73C12" w:rsidRPr="00FB6FEB" w:rsidRDefault="00D73C12" w:rsidP="00D73C12">
      <w:r w:rsidRPr="00FB6FEB">
        <w:t>Polismyndigheten har ingen skyldighet att begära att ett ofullständigt anbud förtydligas eller kompletteras. Polismyndigheten har heller ingen rätt att b</w:t>
      </w:r>
      <w:r w:rsidRPr="00FB6FEB">
        <w:t>e</w:t>
      </w:r>
      <w:r w:rsidRPr="00FB6FEB">
        <w:t xml:space="preserve">gära detta annat än i undantagsfall, under förutsättning att det kan ske utan risk för särbehandling eller konkurrensbegränsning. </w:t>
      </w:r>
    </w:p>
    <w:p w14:paraId="1ACB4799" w14:textId="77777777" w:rsidR="00D73C12" w:rsidRPr="00FB6FEB" w:rsidRDefault="00D73C12" w:rsidP="00D73C12"/>
    <w:p w14:paraId="1ACB479A" w14:textId="77777777" w:rsidR="00D73C12" w:rsidRPr="00FB6FEB" w:rsidRDefault="00D73C12" w:rsidP="00D73C12">
      <w:r w:rsidRPr="00FB6FEB">
        <w:lastRenderedPageBreak/>
        <w:t>Ramavtalsleverantör kan få rätta uppenbara felskrivningar, felräkningar eller annat uppenbart fel i anbudet om Polismyndigheten så tillåter och dessa ska då lämnas skriftligen.</w:t>
      </w:r>
    </w:p>
    <w:p w14:paraId="1ACB479B" w14:textId="77777777" w:rsidR="00552B0F" w:rsidRDefault="00552B0F" w:rsidP="00552B0F"/>
    <w:p w14:paraId="1ACB479C" w14:textId="77777777" w:rsidR="00FB3486" w:rsidRPr="00FB6FEB" w:rsidRDefault="00FB3486" w:rsidP="00FB3486">
      <w:pPr>
        <w:pStyle w:val="Rubrik2"/>
      </w:pPr>
      <w:bookmarkStart w:id="18" w:name="_Toc39836677"/>
      <w:r w:rsidRPr="00FB6FEB">
        <w:t>Säkerhetsprövning</w:t>
      </w:r>
      <w:bookmarkEnd w:id="18"/>
    </w:p>
    <w:p w14:paraId="1ACB479D" w14:textId="235B3875" w:rsidR="00FB3486" w:rsidRPr="00FB6FEB" w:rsidRDefault="00FB3486" w:rsidP="00FB3486">
      <w:r w:rsidRPr="000D7DB6">
        <w:t>Ramavtalsleverantören samt eventuell underleverantör ska teckna säkerhet</w:t>
      </w:r>
      <w:r w:rsidRPr="000D7DB6">
        <w:t>s</w:t>
      </w:r>
      <w:r w:rsidRPr="000D7DB6">
        <w:t xml:space="preserve">skyddsavtal och </w:t>
      </w:r>
      <w:r w:rsidRPr="00FB6FEB">
        <w:t>personal ska förbinda sig att bli föremål för säkerhetsprövning enligt säkerhetsskyddslagen (</w:t>
      </w:r>
      <w:r w:rsidR="00D57289" w:rsidRPr="00D57289">
        <w:t>2018:585</w:t>
      </w:r>
      <w:r w:rsidRPr="00FB6FEB">
        <w:t>).</w:t>
      </w:r>
    </w:p>
    <w:p w14:paraId="1ACB479E" w14:textId="77777777" w:rsidR="00FB3486" w:rsidRPr="00FB6FEB" w:rsidRDefault="00FB3486" w:rsidP="00552B0F"/>
    <w:p w14:paraId="1ACB479F" w14:textId="77777777" w:rsidR="0009555A" w:rsidRPr="00D32350" w:rsidRDefault="00D73C12" w:rsidP="007F37FD">
      <w:pPr>
        <w:pStyle w:val="Rubrik1"/>
      </w:pPr>
      <w:bookmarkStart w:id="19" w:name="_Toc39836678"/>
      <w:r w:rsidRPr="00D32350">
        <w:t>Krav på konsulttjänsten</w:t>
      </w:r>
      <w:bookmarkEnd w:id="19"/>
    </w:p>
    <w:p w14:paraId="57FA4350" w14:textId="77777777" w:rsidR="00985BE1" w:rsidRDefault="00985BE1" w:rsidP="00985BE1">
      <w:r>
        <w:t>Konsulten ska i uppdraget:</w:t>
      </w:r>
    </w:p>
    <w:p w14:paraId="36F52E5A" w14:textId="4A91ABEF" w:rsidR="00985BE1" w:rsidRDefault="009301A6" w:rsidP="009301A6">
      <w:pPr>
        <w:pStyle w:val="Liststycke"/>
        <w:numPr>
          <w:ilvl w:val="0"/>
          <w:numId w:val="35"/>
        </w:numPr>
      </w:pPr>
      <w:r>
        <w:t>Leda AI-uppdraget inom språk- och textanalys.</w:t>
      </w:r>
    </w:p>
    <w:p w14:paraId="0519787A" w14:textId="6B2A231B" w:rsidR="009301A6" w:rsidRDefault="009301A6" w:rsidP="009301A6">
      <w:pPr>
        <w:pStyle w:val="Liststycke"/>
        <w:numPr>
          <w:ilvl w:val="0"/>
          <w:numId w:val="35"/>
        </w:numPr>
      </w:pPr>
      <w:r>
        <w:t>Leda andra mer traditionella uppdrag såsom driftsätta och vidmakthålla egenutvecklade alt. inköpta system.</w:t>
      </w:r>
    </w:p>
    <w:p w14:paraId="014F4E1A" w14:textId="4A7FA256" w:rsidR="009301A6" w:rsidRDefault="009301A6" w:rsidP="009301A6">
      <w:pPr>
        <w:pStyle w:val="Liststycke"/>
        <w:numPr>
          <w:ilvl w:val="0"/>
          <w:numId w:val="35"/>
        </w:numPr>
      </w:pPr>
      <w:r>
        <w:t>Sätta hårdvaru- och mjukvarudatabasen på plats, samla in träningsdata, anpassa externa modeller/algoritmer och utveckla t.ex. AI/ML språk- och textapplikationer</w:t>
      </w:r>
    </w:p>
    <w:p w14:paraId="1D8399B5" w14:textId="5DFC2789" w:rsidR="009301A6" w:rsidRDefault="009301A6" w:rsidP="009301A6">
      <w:pPr>
        <w:pStyle w:val="Liststycke"/>
        <w:numPr>
          <w:ilvl w:val="0"/>
          <w:numId w:val="35"/>
        </w:numPr>
      </w:pPr>
      <w:r>
        <w:t>Arbeta integrerat med andra grupper inom It-avdelningen samt med andra myndigheter och företag eller leverantörer</w:t>
      </w:r>
    </w:p>
    <w:p w14:paraId="5CAC6DC6" w14:textId="2D858E1C" w:rsidR="009301A6" w:rsidRDefault="009301A6" w:rsidP="009301A6">
      <w:pPr>
        <w:pStyle w:val="Liststycke"/>
        <w:numPr>
          <w:ilvl w:val="0"/>
          <w:numId w:val="35"/>
        </w:numPr>
      </w:pPr>
      <w:r>
        <w:t>Dokumentera sitt arbete på ett relevant sätt och löpande överföra sin kunskap till personal på It-avdelningen</w:t>
      </w:r>
    </w:p>
    <w:p w14:paraId="062D1EC8" w14:textId="6B2DB404" w:rsidR="009301A6" w:rsidRDefault="00944C3F" w:rsidP="009301A6">
      <w:pPr>
        <w:pStyle w:val="Liststycke"/>
        <w:numPr>
          <w:ilvl w:val="0"/>
          <w:numId w:val="35"/>
        </w:numPr>
      </w:pPr>
      <w:r>
        <w:t>Vid behov agera Scrum M</w:t>
      </w:r>
      <w:r w:rsidR="009301A6">
        <w:t>aster</w:t>
      </w:r>
    </w:p>
    <w:p w14:paraId="1ACB47A1" w14:textId="77777777" w:rsidR="00844903" w:rsidRDefault="00844903" w:rsidP="00844903"/>
    <w:p w14:paraId="25DA3066" w14:textId="77777777" w:rsidR="00985BE1" w:rsidRPr="002F1E77" w:rsidRDefault="00985BE1" w:rsidP="00985BE1">
      <w:r w:rsidRPr="00EA0152">
        <w:t>I uppdraget ingår kompetensöverföring till Polismyndighetens egen personal och dokumentation av genomfört uppdrag.</w:t>
      </w:r>
    </w:p>
    <w:p w14:paraId="1ACB47A3" w14:textId="77777777" w:rsidR="00844903" w:rsidRPr="00FB6FEB" w:rsidRDefault="00D73C12" w:rsidP="00844903">
      <w:pPr>
        <w:pStyle w:val="Rubrik2"/>
        <w:keepLines/>
        <w:spacing w:before="360" w:after="240"/>
        <w:ind w:left="426" w:hanging="426"/>
      </w:pPr>
      <w:bookmarkStart w:id="20" w:name="_Toc39836679"/>
      <w:r w:rsidRPr="00FB6FEB">
        <w:t>Obligatoriska krav</w:t>
      </w:r>
      <w:bookmarkEnd w:id="20"/>
    </w:p>
    <w:p w14:paraId="1ACB47AB" w14:textId="727AD5EB" w:rsidR="00844903" w:rsidRPr="000D7DB6" w:rsidRDefault="00D73C12" w:rsidP="00844903">
      <w:pPr>
        <w:pStyle w:val="Rubrik3"/>
        <w:keepLines/>
        <w:spacing w:before="240" w:after="120"/>
        <w:ind w:left="567" w:hanging="567"/>
        <w:rPr>
          <w:b w:val="0"/>
        </w:rPr>
      </w:pPr>
      <w:bookmarkStart w:id="21" w:name="_Toc495322998"/>
      <w:bookmarkStart w:id="22" w:name="_Toc39836680"/>
      <w:r w:rsidRPr="000D7DB6">
        <w:rPr>
          <w:b w:val="0"/>
        </w:rPr>
        <w:t xml:space="preserve">Obligatoriska </w:t>
      </w:r>
      <w:r w:rsidR="00844903" w:rsidRPr="000D7DB6">
        <w:rPr>
          <w:b w:val="0"/>
        </w:rPr>
        <w:t xml:space="preserve">krav </w:t>
      </w:r>
      <w:bookmarkEnd w:id="21"/>
      <w:r w:rsidR="00985BE1" w:rsidRPr="000D7DB6">
        <w:rPr>
          <w:b w:val="0"/>
        </w:rPr>
        <w:t>för</w:t>
      </w:r>
      <w:r w:rsidR="009275E7">
        <w:rPr>
          <w:b w:val="0"/>
        </w:rPr>
        <w:t xml:space="preserve"> </w:t>
      </w:r>
      <w:r w:rsidR="00F87F35">
        <w:rPr>
          <w:b w:val="0"/>
        </w:rPr>
        <w:t>U</w:t>
      </w:r>
      <w:r w:rsidR="009275E7" w:rsidRPr="009275E7">
        <w:rPr>
          <w:b w:val="0"/>
        </w:rPr>
        <w:t>ppdragsledare</w:t>
      </w:r>
      <w:bookmarkEnd w:id="22"/>
    </w:p>
    <w:p w14:paraId="1ACB47AC" w14:textId="1DDF8F78" w:rsidR="00844903" w:rsidRPr="00FB6FEB" w:rsidRDefault="00844903" w:rsidP="00844903">
      <w:r w:rsidRPr="00FB6FEB">
        <w:t xml:space="preserve">Ramavtalsleverantören ska tillhandahålla </w:t>
      </w:r>
      <w:r w:rsidR="009275E7" w:rsidRPr="009275E7">
        <w:t>en</w:t>
      </w:r>
      <w:r w:rsidRPr="009275E7">
        <w:t xml:space="preserve"> (</w:t>
      </w:r>
      <w:r w:rsidR="009275E7" w:rsidRPr="009275E7">
        <w:t>1</w:t>
      </w:r>
      <w:r w:rsidRPr="009275E7">
        <w:t>)</w:t>
      </w:r>
      <w:r w:rsidRPr="00FB6FEB">
        <w:t xml:space="preserve"> </w:t>
      </w:r>
      <w:r w:rsidR="00F87F35">
        <w:t>U</w:t>
      </w:r>
      <w:r w:rsidR="009275E7">
        <w:t>ppdragsledare</w:t>
      </w:r>
      <w:r w:rsidRPr="00FB6FEB">
        <w:t xml:space="preserve"> med komp</w:t>
      </w:r>
      <w:r w:rsidRPr="00FB6FEB">
        <w:t>e</w:t>
      </w:r>
      <w:r w:rsidRPr="00FB6FEB">
        <w:t xml:space="preserve">tensnivå </w:t>
      </w:r>
      <w:r w:rsidR="009275E7">
        <w:t>3</w:t>
      </w:r>
      <w:r w:rsidRPr="00FB6FEB">
        <w:rPr>
          <w:rStyle w:val="Fotnotsreferens"/>
        </w:rPr>
        <w:footnoteReference w:id="1"/>
      </w:r>
      <w:r w:rsidRPr="00FB6FEB">
        <w:t xml:space="preserve"> enligt definition i ramavtalet. </w:t>
      </w:r>
    </w:p>
    <w:p w14:paraId="1ACB47AD" w14:textId="77777777" w:rsidR="00844903" w:rsidRPr="00FB6FEB" w:rsidRDefault="00844903" w:rsidP="00844903"/>
    <w:p w14:paraId="1D313F09" w14:textId="75E1D268" w:rsidR="00985BE1" w:rsidRPr="00844C67" w:rsidRDefault="00985BE1" w:rsidP="00985BE1">
      <w:r w:rsidRPr="00844C67">
        <w:t xml:space="preserve">Kraven i avropsförfrågan är formulerade som obligatoriska krav med svarsfält. </w:t>
      </w:r>
    </w:p>
    <w:p w14:paraId="054C1058" w14:textId="77777777" w:rsidR="00985BE1" w:rsidRPr="00844C67" w:rsidRDefault="00985BE1" w:rsidP="00985BE1"/>
    <w:p w14:paraId="521BABCD" w14:textId="77777777" w:rsidR="00985BE1" w:rsidRPr="00844C67" w:rsidRDefault="00985BE1" w:rsidP="00985BE1">
      <w:r w:rsidRPr="00844C67">
        <w:t xml:space="preserve">Ett krav </w:t>
      </w:r>
      <w:r>
        <w:t xml:space="preserve">är antingen ”uppfyllt” eller ”inte uppfyllt”. </w:t>
      </w:r>
      <w:r w:rsidRPr="00844C67">
        <w:t xml:space="preserve">Någon värdering av ett kravs grad av uppfyllelse </w:t>
      </w:r>
      <w:r>
        <w:t>sker inte</w:t>
      </w:r>
      <w:r w:rsidRPr="00844C67">
        <w:t>. I de fall ett svar på ett krav är motsägels</w:t>
      </w:r>
      <w:r w:rsidRPr="00844C67">
        <w:t>e</w:t>
      </w:r>
      <w:r w:rsidRPr="00844C67">
        <w:t>fullt eller kombinerat med villkor för svarets giltighet på någon plats i anbudet, eller att svar utelämnats kan k</w:t>
      </w:r>
      <w:r>
        <w:t>ravet komma att bedömas vara ”inte</w:t>
      </w:r>
      <w:r w:rsidRPr="00844C67">
        <w:t xml:space="preserve"> uppfyllt”.</w:t>
      </w:r>
    </w:p>
    <w:p w14:paraId="0A9ABB48" w14:textId="77777777" w:rsidR="00985BE1" w:rsidRPr="00844C67" w:rsidRDefault="00985BE1" w:rsidP="00985BE1"/>
    <w:p w14:paraId="6D0F6A88" w14:textId="77777777" w:rsidR="00985BE1" w:rsidRDefault="00985BE1" w:rsidP="00985BE1">
      <w:r w:rsidRPr="00844C67">
        <w:lastRenderedPageBreak/>
        <w:t>Observera att samtliga obligatoriska krav måste vara uppfyllda för att anbudet ska kunna utvärderas.</w:t>
      </w:r>
    </w:p>
    <w:p w14:paraId="69C5A1EC" w14:textId="77777777" w:rsidR="00EE590E" w:rsidRDefault="00EE590E" w:rsidP="00985BE1"/>
    <w:p w14:paraId="387A0A53" w14:textId="180B07E0" w:rsidR="00EE590E" w:rsidRPr="00FB6FEB" w:rsidRDefault="00EE590E" w:rsidP="00EE590E">
      <w:r w:rsidRPr="00FB6FEB">
        <w:t>Fyll i nedanstående tabell</w:t>
      </w:r>
      <w:r>
        <w:t xml:space="preserve"> </w:t>
      </w:r>
      <w:r w:rsidRPr="00FB6FEB">
        <w:t>med hänvisning till vilket/vilka uppdrag i CV:t som styrker det aktuella kravet för offererad konsult</w:t>
      </w:r>
      <w:r>
        <w:t>.</w:t>
      </w:r>
    </w:p>
    <w:p w14:paraId="1ACB47B5" w14:textId="77777777" w:rsidR="00844903" w:rsidRDefault="00844903" w:rsidP="00844903">
      <w:pPr>
        <w:rPr>
          <w:i/>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119"/>
        <w:gridCol w:w="1701"/>
      </w:tblGrid>
      <w:tr w:rsidR="00985BE1" w:rsidRPr="00810B17" w14:paraId="29A985DD" w14:textId="77777777" w:rsidTr="00BC55DB">
        <w:trPr>
          <w:cantSplit/>
          <w:tblHeader/>
        </w:trPr>
        <w:tc>
          <w:tcPr>
            <w:tcW w:w="3544" w:type="dxa"/>
            <w:tcBorders>
              <w:bottom w:val="single" w:sz="4" w:space="0" w:color="auto"/>
            </w:tcBorders>
            <w:shd w:val="clear" w:color="auto" w:fill="DBE5F1" w:themeFill="accent1" w:themeFillTint="33"/>
          </w:tcPr>
          <w:p w14:paraId="69CA3E05" w14:textId="77777777" w:rsidR="00985BE1" w:rsidRPr="00810B17" w:rsidRDefault="00985BE1" w:rsidP="00854C4C">
            <w:pPr>
              <w:spacing w:before="80" w:after="80"/>
              <w:rPr>
                <w:b/>
                <w:sz w:val="20"/>
              </w:rPr>
            </w:pPr>
            <w:r>
              <w:rPr>
                <w:b/>
                <w:sz w:val="20"/>
              </w:rPr>
              <w:t>Ska k</w:t>
            </w:r>
            <w:r w:rsidRPr="00810B17">
              <w:rPr>
                <w:b/>
                <w:sz w:val="20"/>
              </w:rPr>
              <w:t xml:space="preserve">rav </w:t>
            </w:r>
          </w:p>
        </w:tc>
        <w:tc>
          <w:tcPr>
            <w:tcW w:w="3119" w:type="dxa"/>
            <w:tcBorders>
              <w:bottom w:val="single" w:sz="4" w:space="0" w:color="auto"/>
            </w:tcBorders>
            <w:shd w:val="clear" w:color="auto" w:fill="DBE5F1" w:themeFill="accent1" w:themeFillTint="33"/>
          </w:tcPr>
          <w:p w14:paraId="0EBA27D3" w14:textId="77777777" w:rsidR="00985BE1" w:rsidRPr="00810B17" w:rsidRDefault="00985BE1" w:rsidP="00854C4C">
            <w:pPr>
              <w:spacing w:before="80" w:after="80"/>
              <w:rPr>
                <w:b/>
                <w:sz w:val="20"/>
              </w:rPr>
            </w:pPr>
            <w:r w:rsidRPr="00810B17">
              <w:rPr>
                <w:b/>
                <w:sz w:val="20"/>
              </w:rPr>
              <w:t xml:space="preserve">Hänvisning </w:t>
            </w:r>
            <w:r>
              <w:rPr>
                <w:b/>
                <w:sz w:val="20"/>
              </w:rPr>
              <w:t xml:space="preserve">i </w:t>
            </w:r>
            <w:r w:rsidRPr="00810B17">
              <w:rPr>
                <w:b/>
                <w:sz w:val="20"/>
              </w:rPr>
              <w:t xml:space="preserve">CV  </w:t>
            </w:r>
          </w:p>
        </w:tc>
        <w:tc>
          <w:tcPr>
            <w:tcW w:w="1701" w:type="dxa"/>
            <w:tcBorders>
              <w:bottom w:val="single" w:sz="4" w:space="0" w:color="auto"/>
            </w:tcBorders>
            <w:shd w:val="clear" w:color="auto" w:fill="DBE5F1" w:themeFill="accent1" w:themeFillTint="33"/>
          </w:tcPr>
          <w:p w14:paraId="1696939C" w14:textId="77777777" w:rsidR="00985BE1" w:rsidRPr="00810B17" w:rsidRDefault="00985BE1" w:rsidP="00854C4C">
            <w:pPr>
              <w:spacing w:before="80" w:after="80"/>
              <w:rPr>
                <w:b/>
                <w:sz w:val="20"/>
              </w:rPr>
            </w:pPr>
            <w:r w:rsidRPr="00810B17">
              <w:rPr>
                <w:b/>
                <w:sz w:val="20"/>
              </w:rPr>
              <w:t>Antal månader</w:t>
            </w:r>
          </w:p>
        </w:tc>
      </w:tr>
      <w:tr w:rsidR="00985BE1" w:rsidRPr="00810B17" w14:paraId="0FD6707E" w14:textId="77777777" w:rsidTr="00BC55DB">
        <w:trPr>
          <w:cantSplit/>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7813FFB" w14:textId="6ED962DB" w:rsidR="00985BE1" w:rsidRPr="00810B17" w:rsidRDefault="0020074D" w:rsidP="00854C4C">
            <w:pPr>
              <w:contextualSpacing/>
            </w:pPr>
            <w:r w:rsidRPr="0020074D">
              <w:t>Konsulten ska minst ha sju (7) års erfarenhet av uppdragsledning på it-avdelningar i större organisa</w:t>
            </w:r>
            <w:r w:rsidRPr="0020074D">
              <w:t>t</w:t>
            </w:r>
            <w:r w:rsidRPr="0020074D">
              <w:t xml:space="preserve">ioner med över 5000 anställda. Minst </w:t>
            </w:r>
            <w:r>
              <w:t>ett (</w:t>
            </w:r>
            <w:r w:rsidRPr="0020074D">
              <w:t>1</w:t>
            </w:r>
            <w:r>
              <w:t>)</w:t>
            </w:r>
            <w:r w:rsidRPr="0020074D">
              <w:t xml:space="preserve"> av uppdragen ska ha utförts i en större offentlig my</w:t>
            </w:r>
            <w:r w:rsidRPr="0020074D">
              <w:t>n</w:t>
            </w:r>
            <w:r w:rsidRPr="0020074D">
              <w:t>dighet och den sammanlagda t</w:t>
            </w:r>
            <w:r w:rsidRPr="0020074D">
              <w:t>i</w:t>
            </w:r>
            <w:r w:rsidRPr="0020074D">
              <w:t>den som uppdragsledare i större offentliga myndigheter ska vara minst tre (3) år. Erfarenheten ska ha införskaffats de senaste</w:t>
            </w:r>
            <w:r>
              <w:t xml:space="preserve"> femton</w:t>
            </w:r>
            <w:r w:rsidRPr="0020074D">
              <w:t xml:space="preserve"> </w:t>
            </w:r>
            <w:r>
              <w:t>(</w:t>
            </w:r>
            <w:r w:rsidRPr="0020074D">
              <w:t>15</w:t>
            </w:r>
            <w:r>
              <w:t>)</w:t>
            </w:r>
            <w:r w:rsidRPr="0020074D">
              <w:t xml:space="preserve"> åren.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807213" w14:textId="77777777" w:rsidR="00985BE1" w:rsidRPr="00810B17" w:rsidRDefault="00985BE1" w:rsidP="00854C4C">
            <w:pPr>
              <w:rPr>
                <w:highlight w:val="lightGray"/>
              </w:rPr>
            </w:pPr>
            <w:r w:rsidRPr="00810B17">
              <w:fldChar w:fldCharType="begin">
                <w:ffData>
                  <w:name w:val="Text33"/>
                  <w:enabled/>
                  <w:calcOnExit w:val="0"/>
                  <w:textInput/>
                </w:ffData>
              </w:fldChar>
            </w:r>
            <w:r w:rsidRPr="00810B17">
              <w:instrText xml:space="preserve"> FORMTEXT </w:instrText>
            </w:r>
            <w:r w:rsidRPr="00810B17">
              <w:fldChar w:fldCharType="separate"/>
            </w:r>
            <w:r w:rsidR="00775223">
              <w:rPr>
                <w:noProof/>
              </w:rPr>
              <w:t> </w:t>
            </w:r>
            <w:r w:rsidR="00775223">
              <w:rPr>
                <w:noProof/>
              </w:rPr>
              <w:t> </w:t>
            </w:r>
            <w:r w:rsidR="00775223">
              <w:rPr>
                <w:noProof/>
              </w:rPr>
              <w:t> </w:t>
            </w:r>
            <w:r w:rsidR="00775223">
              <w:rPr>
                <w:noProof/>
              </w:rPr>
              <w:t> </w:t>
            </w:r>
            <w:r w:rsidR="00775223">
              <w:rPr>
                <w:noProof/>
              </w:rPr>
              <w:t> </w:t>
            </w:r>
            <w:r w:rsidRPr="00810B17">
              <w:fldChar w:fldCharType="end"/>
            </w:r>
            <w:r w:rsidRPr="00810B17">
              <w:rPr>
                <w:highlight w:val="lightGray"/>
              </w:rPr>
              <w:t>   </w:t>
            </w:r>
          </w:p>
        </w:tc>
        <w:tc>
          <w:tcPr>
            <w:tcW w:w="1701" w:type="dxa"/>
            <w:tcBorders>
              <w:top w:val="single" w:sz="4" w:space="0" w:color="auto"/>
              <w:left w:val="single" w:sz="4" w:space="0" w:color="auto"/>
              <w:bottom w:val="single" w:sz="4" w:space="0" w:color="auto"/>
              <w:right w:val="single" w:sz="4" w:space="0" w:color="auto"/>
            </w:tcBorders>
          </w:tcPr>
          <w:p w14:paraId="2EA52057" w14:textId="77777777" w:rsidR="00985BE1" w:rsidRPr="00810B17" w:rsidRDefault="00985BE1" w:rsidP="00854C4C">
            <w:pPr>
              <w:rPr>
                <w:highlight w:val="lightGray"/>
              </w:rPr>
            </w:pPr>
            <w:r w:rsidRPr="00810B17">
              <w:fldChar w:fldCharType="begin">
                <w:ffData>
                  <w:name w:val="Text33"/>
                  <w:enabled/>
                  <w:calcOnExit w:val="0"/>
                  <w:textInput/>
                </w:ffData>
              </w:fldChar>
            </w:r>
            <w:r w:rsidRPr="00810B17">
              <w:instrText xml:space="preserve"> FORMTEXT </w:instrText>
            </w:r>
            <w:r w:rsidRPr="00810B17">
              <w:fldChar w:fldCharType="separate"/>
            </w:r>
            <w:r w:rsidR="00775223">
              <w:rPr>
                <w:noProof/>
              </w:rPr>
              <w:t> </w:t>
            </w:r>
            <w:r w:rsidR="00775223">
              <w:rPr>
                <w:noProof/>
              </w:rPr>
              <w:t> </w:t>
            </w:r>
            <w:r w:rsidR="00775223">
              <w:rPr>
                <w:noProof/>
              </w:rPr>
              <w:t> </w:t>
            </w:r>
            <w:r w:rsidR="00775223">
              <w:rPr>
                <w:noProof/>
              </w:rPr>
              <w:t> </w:t>
            </w:r>
            <w:r w:rsidR="00775223">
              <w:rPr>
                <w:noProof/>
              </w:rPr>
              <w:t> </w:t>
            </w:r>
            <w:r w:rsidRPr="00810B17">
              <w:fldChar w:fldCharType="end"/>
            </w:r>
            <w:r w:rsidRPr="00810B17">
              <w:rPr>
                <w:highlight w:val="lightGray"/>
              </w:rPr>
              <w:t>   </w:t>
            </w:r>
          </w:p>
        </w:tc>
      </w:tr>
      <w:tr w:rsidR="00985BE1" w:rsidRPr="00810B17" w14:paraId="27A3A47D" w14:textId="77777777" w:rsidTr="00BC55DB">
        <w:trPr>
          <w:cantSplit/>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A63ECE" w14:textId="65B26626" w:rsidR="00985BE1" w:rsidRPr="00810B17" w:rsidRDefault="00BC55DB" w:rsidP="00854C4C">
            <w:pPr>
              <w:contextualSpacing/>
            </w:pPr>
            <w:r w:rsidRPr="009275E7">
              <w:t>Konsulten ska minst ha fem (5) års dokumenterad erfarenhet av att leda, planera och koordinera ett agilt utvecklingsteam. Erfare</w:t>
            </w:r>
            <w:r w:rsidRPr="009275E7">
              <w:t>n</w:t>
            </w:r>
            <w:r w:rsidRPr="009275E7">
              <w:t>heten ska ha införskaffats de se</w:t>
            </w:r>
            <w:r w:rsidRPr="009275E7">
              <w:t>n</w:t>
            </w:r>
            <w:r w:rsidRPr="009275E7">
              <w:t>aste 10 åren.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C4450A" w14:textId="77777777" w:rsidR="00985BE1" w:rsidRPr="00810B17" w:rsidRDefault="00985BE1" w:rsidP="00854C4C">
            <w:r w:rsidRPr="00810B17">
              <w:fldChar w:fldCharType="begin">
                <w:ffData>
                  <w:name w:val="Text33"/>
                  <w:enabled/>
                  <w:calcOnExit w:val="0"/>
                  <w:textInput/>
                </w:ffData>
              </w:fldChar>
            </w:r>
            <w:r w:rsidRPr="00810B17">
              <w:instrText xml:space="preserve"> FORMTEXT </w:instrText>
            </w:r>
            <w:r w:rsidRPr="00810B17">
              <w:fldChar w:fldCharType="separate"/>
            </w:r>
            <w:r w:rsidR="00775223">
              <w:rPr>
                <w:noProof/>
              </w:rPr>
              <w:t> </w:t>
            </w:r>
            <w:r w:rsidR="00775223">
              <w:rPr>
                <w:noProof/>
              </w:rPr>
              <w:t> </w:t>
            </w:r>
            <w:r w:rsidR="00775223">
              <w:rPr>
                <w:noProof/>
              </w:rPr>
              <w:t> </w:t>
            </w:r>
            <w:r w:rsidR="00775223">
              <w:rPr>
                <w:noProof/>
              </w:rPr>
              <w:t> </w:t>
            </w:r>
            <w:r w:rsidR="00775223">
              <w:rPr>
                <w:noProof/>
              </w:rPr>
              <w:t> </w:t>
            </w:r>
            <w:r w:rsidRPr="00810B17">
              <w:fldChar w:fldCharType="end"/>
            </w:r>
          </w:p>
        </w:tc>
        <w:tc>
          <w:tcPr>
            <w:tcW w:w="1701" w:type="dxa"/>
            <w:tcBorders>
              <w:top w:val="single" w:sz="4" w:space="0" w:color="auto"/>
              <w:left w:val="single" w:sz="4" w:space="0" w:color="auto"/>
              <w:bottom w:val="single" w:sz="4" w:space="0" w:color="auto"/>
              <w:right w:val="single" w:sz="4" w:space="0" w:color="auto"/>
            </w:tcBorders>
          </w:tcPr>
          <w:p w14:paraId="28999987" w14:textId="77777777" w:rsidR="00985BE1" w:rsidRPr="00810B17" w:rsidRDefault="00985BE1" w:rsidP="00854C4C">
            <w:r w:rsidRPr="00810B17">
              <w:fldChar w:fldCharType="begin">
                <w:ffData>
                  <w:name w:val="Text33"/>
                  <w:enabled/>
                  <w:calcOnExit w:val="0"/>
                  <w:textInput/>
                </w:ffData>
              </w:fldChar>
            </w:r>
            <w:r w:rsidRPr="00810B17">
              <w:instrText xml:space="preserve"> FORMTEXT </w:instrText>
            </w:r>
            <w:r w:rsidRPr="00810B17">
              <w:fldChar w:fldCharType="separate"/>
            </w:r>
            <w:r w:rsidR="00775223">
              <w:rPr>
                <w:noProof/>
              </w:rPr>
              <w:t> </w:t>
            </w:r>
            <w:r w:rsidR="00775223">
              <w:rPr>
                <w:noProof/>
              </w:rPr>
              <w:t> </w:t>
            </w:r>
            <w:r w:rsidR="00775223">
              <w:rPr>
                <w:noProof/>
              </w:rPr>
              <w:t> </w:t>
            </w:r>
            <w:r w:rsidR="00775223">
              <w:rPr>
                <w:noProof/>
              </w:rPr>
              <w:t> </w:t>
            </w:r>
            <w:r w:rsidR="00775223">
              <w:rPr>
                <w:noProof/>
              </w:rPr>
              <w:t> </w:t>
            </w:r>
            <w:r w:rsidRPr="00810B17">
              <w:fldChar w:fldCharType="end"/>
            </w:r>
          </w:p>
        </w:tc>
      </w:tr>
      <w:tr w:rsidR="00985BE1" w:rsidRPr="00810B17" w14:paraId="564F5BA3" w14:textId="77777777" w:rsidTr="00BC55DB">
        <w:trPr>
          <w:cantSplit/>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BEA1E16" w14:textId="60FEADBF" w:rsidR="00985BE1" w:rsidRPr="00810B17" w:rsidRDefault="009301A6" w:rsidP="009301A6">
            <w:pPr>
              <w:contextualSpacing/>
            </w:pPr>
            <w:r>
              <w:rPr>
                <w:noProof/>
              </w:rPr>
              <w:t>Konsulten ska ha erfarenhet av att i</w:t>
            </w:r>
            <w:r w:rsidR="00BC55DB">
              <w:rPr>
                <w:noProof/>
              </w:rPr>
              <w:t>nföra</w:t>
            </w:r>
            <w:r>
              <w:rPr>
                <w:noProof/>
              </w:rPr>
              <w:t xml:space="preserve"> minst</w:t>
            </w:r>
            <w:r w:rsidR="00BC55DB">
              <w:rPr>
                <w:noProof/>
              </w:rPr>
              <w:t xml:space="preserve"> en (1) helt ny teknisk plattform från start till mål i en stor</w:t>
            </w:r>
            <w:r w:rsidR="00BC55DB" w:rsidRPr="008A3BBB">
              <w:t xml:space="preserve"> </w:t>
            </w:r>
            <w:r w:rsidR="00BC55DB">
              <w:t xml:space="preserve">organisation med över 5000 anställda där arbetet pågick i minst sex (6) månader. </w:t>
            </w:r>
            <w:r w:rsidR="00BC55DB" w:rsidRPr="008A3BBB">
              <w:t>Erfare</w:t>
            </w:r>
            <w:r w:rsidR="00BC55DB" w:rsidRPr="008A3BBB">
              <w:t>n</w:t>
            </w:r>
            <w:r w:rsidR="00BC55DB" w:rsidRPr="008A3BBB">
              <w:t>heten s</w:t>
            </w:r>
            <w:r w:rsidR="00BC55DB">
              <w:t>ka ha införskaffats de se</w:t>
            </w:r>
            <w:r w:rsidR="00BC55DB">
              <w:t>n</w:t>
            </w:r>
            <w:r w:rsidR="00BC55DB">
              <w:t>aste 5</w:t>
            </w:r>
            <w:r w:rsidR="00BC55DB" w:rsidRPr="008A3BBB">
              <w:t xml:space="preserve"> åren.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910130" w14:textId="77777777" w:rsidR="00985BE1" w:rsidRPr="00810B17" w:rsidRDefault="00985BE1" w:rsidP="00854C4C">
            <w:pPr>
              <w:rPr>
                <w:highlight w:val="lightGray"/>
              </w:rPr>
            </w:pPr>
            <w:r w:rsidRPr="00810B17">
              <w:fldChar w:fldCharType="begin">
                <w:ffData>
                  <w:name w:val="Text33"/>
                  <w:enabled/>
                  <w:calcOnExit w:val="0"/>
                  <w:textInput/>
                </w:ffData>
              </w:fldChar>
            </w:r>
            <w:r w:rsidRPr="00810B17">
              <w:instrText xml:space="preserve"> FORMTEXT </w:instrText>
            </w:r>
            <w:r w:rsidRPr="00810B17">
              <w:fldChar w:fldCharType="separate"/>
            </w:r>
            <w:r w:rsidR="00775223">
              <w:rPr>
                <w:noProof/>
              </w:rPr>
              <w:t> </w:t>
            </w:r>
            <w:r w:rsidR="00775223">
              <w:rPr>
                <w:noProof/>
              </w:rPr>
              <w:t> </w:t>
            </w:r>
            <w:r w:rsidR="00775223">
              <w:rPr>
                <w:noProof/>
              </w:rPr>
              <w:t> </w:t>
            </w:r>
            <w:r w:rsidR="00775223">
              <w:rPr>
                <w:noProof/>
              </w:rPr>
              <w:t> </w:t>
            </w:r>
            <w:r w:rsidR="00775223">
              <w:rPr>
                <w:noProof/>
              </w:rPr>
              <w:t> </w:t>
            </w:r>
            <w:r w:rsidRPr="00810B17">
              <w:fldChar w:fldCharType="end"/>
            </w:r>
          </w:p>
        </w:tc>
        <w:tc>
          <w:tcPr>
            <w:tcW w:w="1701" w:type="dxa"/>
            <w:tcBorders>
              <w:top w:val="single" w:sz="4" w:space="0" w:color="auto"/>
              <w:left w:val="single" w:sz="4" w:space="0" w:color="auto"/>
              <w:bottom w:val="single" w:sz="4" w:space="0" w:color="auto"/>
              <w:right w:val="single" w:sz="4" w:space="0" w:color="auto"/>
            </w:tcBorders>
          </w:tcPr>
          <w:p w14:paraId="28E78E6B" w14:textId="77777777" w:rsidR="00985BE1" w:rsidRPr="00810B17" w:rsidRDefault="00985BE1" w:rsidP="00854C4C">
            <w:pPr>
              <w:rPr>
                <w:highlight w:val="lightGray"/>
              </w:rPr>
            </w:pPr>
            <w:r w:rsidRPr="00810B17">
              <w:fldChar w:fldCharType="begin">
                <w:ffData>
                  <w:name w:val="Text33"/>
                  <w:enabled/>
                  <w:calcOnExit w:val="0"/>
                  <w:textInput/>
                </w:ffData>
              </w:fldChar>
            </w:r>
            <w:r w:rsidRPr="00810B17">
              <w:instrText xml:space="preserve"> FORMTEXT </w:instrText>
            </w:r>
            <w:r w:rsidRPr="00810B17">
              <w:fldChar w:fldCharType="separate"/>
            </w:r>
            <w:r w:rsidR="00775223">
              <w:rPr>
                <w:noProof/>
              </w:rPr>
              <w:t> </w:t>
            </w:r>
            <w:r w:rsidR="00775223">
              <w:rPr>
                <w:noProof/>
              </w:rPr>
              <w:t> </w:t>
            </w:r>
            <w:r w:rsidR="00775223">
              <w:rPr>
                <w:noProof/>
              </w:rPr>
              <w:t> </w:t>
            </w:r>
            <w:r w:rsidR="00775223">
              <w:rPr>
                <w:noProof/>
              </w:rPr>
              <w:t> </w:t>
            </w:r>
            <w:r w:rsidR="00775223">
              <w:rPr>
                <w:noProof/>
              </w:rPr>
              <w:t> </w:t>
            </w:r>
            <w:r w:rsidRPr="00810B17">
              <w:fldChar w:fldCharType="end"/>
            </w:r>
          </w:p>
        </w:tc>
      </w:tr>
      <w:tr w:rsidR="0020074D" w:rsidRPr="00810B17" w14:paraId="06C0AA1E" w14:textId="77777777" w:rsidTr="00BC55DB">
        <w:trPr>
          <w:gridAfter w:val="2"/>
          <w:wAfter w:w="4820" w:type="dxa"/>
          <w:cantSplit/>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D7B61F8" w14:textId="6DA8A076" w:rsidR="0020074D" w:rsidRPr="00810B17" w:rsidRDefault="0020074D" w:rsidP="00854C4C">
            <w:pPr>
              <w:contextualSpacing/>
            </w:pPr>
            <w:r w:rsidRPr="009275E7">
              <w:t>Konsulten ska ha mycket god förmåga att uttrycka sig i tal och skrift på svenska och engelska.</w:t>
            </w:r>
          </w:p>
        </w:tc>
      </w:tr>
    </w:tbl>
    <w:p w14:paraId="1ACB47CE" w14:textId="77777777" w:rsidR="00844903" w:rsidRDefault="00844903" w:rsidP="00844903"/>
    <w:p w14:paraId="49862516" w14:textId="6E350BF4" w:rsidR="00985BE1" w:rsidRPr="00D32350" w:rsidRDefault="00985BE1" w:rsidP="00985BE1">
      <w:pPr>
        <w:pStyle w:val="Rubrik3"/>
        <w:keepLines/>
        <w:spacing w:before="240" w:after="120"/>
        <w:ind w:left="567" w:hanging="567"/>
        <w:rPr>
          <w:b w:val="0"/>
        </w:rPr>
      </w:pPr>
      <w:bookmarkStart w:id="23" w:name="_Toc39836681"/>
      <w:r w:rsidRPr="00D32350">
        <w:rPr>
          <w:b w:val="0"/>
        </w:rPr>
        <w:t>Offererad konsult</w:t>
      </w:r>
      <w:bookmarkEnd w:id="23"/>
    </w:p>
    <w:p w14:paraId="33C87F3F" w14:textId="5922576F" w:rsidR="00985BE1" w:rsidRPr="00844C67" w:rsidRDefault="00985BE1" w:rsidP="00985BE1">
      <w:bookmarkStart w:id="24" w:name="_Toc495322999"/>
      <w:r w:rsidRPr="00844C67">
        <w:t xml:space="preserve">CV ska lämnas för </w:t>
      </w:r>
      <w:r>
        <w:t>den offererade konsulten</w:t>
      </w:r>
      <w:r w:rsidRPr="00844C67">
        <w:t>. CV ska minst innehålla tidsp</w:t>
      </w:r>
      <w:r w:rsidRPr="00844C67">
        <w:t>e</w:t>
      </w:r>
      <w:r w:rsidRPr="00844C67">
        <w:t xml:space="preserve">riod för uppdragen, i vilken verksamhet uppdragen har utförts och beskrivning av konsultens arbetsuppgifter i tidigare utförda uppdrag som styrker </w:t>
      </w:r>
      <w:r w:rsidR="00944C3F">
        <w:t>de oblig</w:t>
      </w:r>
      <w:r w:rsidR="00944C3F">
        <w:t>a</w:t>
      </w:r>
      <w:r w:rsidR="00944C3F">
        <w:t xml:space="preserve">toriska </w:t>
      </w:r>
      <w:r w:rsidRPr="00844C67">
        <w:t xml:space="preserve">kraven </w:t>
      </w:r>
      <w:r w:rsidR="00834BF1">
        <w:t>ovan</w:t>
      </w:r>
      <w:r w:rsidRPr="00844C67">
        <w:t>. Längden på uppdraget ska anges med antal månader.</w:t>
      </w:r>
    </w:p>
    <w:p w14:paraId="2DC65201" w14:textId="77777777" w:rsidR="00985BE1" w:rsidRPr="00844C67" w:rsidRDefault="00985BE1" w:rsidP="00985BE1"/>
    <w:tbl>
      <w:tblPr>
        <w:tblW w:w="0" w:type="auto"/>
        <w:tblInd w:w="51" w:type="dxa"/>
        <w:shd w:val="clear" w:color="auto" w:fill="DBE5F1" w:themeFill="accent1" w:themeFillTint="33"/>
        <w:tblLayout w:type="fixed"/>
        <w:tblLook w:val="01E0" w:firstRow="1" w:lastRow="1" w:firstColumn="1" w:lastColumn="1" w:noHBand="0" w:noVBand="0"/>
      </w:tblPr>
      <w:tblGrid>
        <w:gridCol w:w="8225"/>
      </w:tblGrid>
      <w:tr w:rsidR="00985BE1" w:rsidRPr="00844C67" w14:paraId="24C8C536" w14:textId="77777777" w:rsidTr="00854C4C">
        <w:trPr>
          <w:trHeight w:val="530"/>
        </w:trPr>
        <w:tc>
          <w:tcPr>
            <w:tcW w:w="8225" w:type="dxa"/>
            <w:shd w:val="clear" w:color="auto" w:fill="DBE5F1" w:themeFill="accent1" w:themeFillTint="33"/>
            <w:vAlign w:val="center"/>
          </w:tcPr>
          <w:p w14:paraId="2C44BA18" w14:textId="77777777" w:rsidR="00985BE1" w:rsidRDefault="00985BE1" w:rsidP="00854C4C">
            <w:pPr>
              <w:pStyle w:val="Normaltindrag"/>
              <w:spacing w:before="120" w:after="120"/>
              <w:ind w:left="0"/>
            </w:pPr>
            <w:r w:rsidRPr="00844C67">
              <w:t xml:space="preserve">Namn på offererad konsult: </w:t>
            </w:r>
            <w:r w:rsidRPr="00844C67">
              <w:fldChar w:fldCharType="begin">
                <w:ffData>
                  <w:name w:val="Text33"/>
                  <w:enabled/>
                  <w:calcOnExit w:val="0"/>
                  <w:textInput/>
                </w:ffData>
              </w:fldChar>
            </w:r>
            <w:r w:rsidRPr="00844C67">
              <w:instrText xml:space="preserve"> FORMTEXT </w:instrText>
            </w:r>
            <w:r w:rsidRPr="00844C67">
              <w:fldChar w:fldCharType="separate"/>
            </w:r>
            <w:r w:rsidR="00775223">
              <w:rPr>
                <w:noProof/>
              </w:rPr>
              <w:t> </w:t>
            </w:r>
            <w:r w:rsidR="00775223">
              <w:rPr>
                <w:noProof/>
              </w:rPr>
              <w:t> </w:t>
            </w:r>
            <w:r w:rsidR="00775223">
              <w:rPr>
                <w:noProof/>
              </w:rPr>
              <w:t> </w:t>
            </w:r>
            <w:r w:rsidR="00775223">
              <w:rPr>
                <w:noProof/>
              </w:rPr>
              <w:t> </w:t>
            </w:r>
            <w:r w:rsidR="00775223">
              <w:rPr>
                <w:noProof/>
              </w:rPr>
              <w:t> </w:t>
            </w:r>
            <w:r w:rsidRPr="00844C67">
              <w:fldChar w:fldCharType="end"/>
            </w:r>
            <w:r w:rsidRPr="00844C67">
              <w:t xml:space="preserve">  </w:t>
            </w:r>
          </w:p>
          <w:p w14:paraId="63A3FA5E" w14:textId="77777777" w:rsidR="00985BE1" w:rsidRPr="00844C67" w:rsidRDefault="00985BE1" w:rsidP="00854C4C">
            <w:pPr>
              <w:pStyle w:val="Normaltindrag"/>
              <w:spacing w:before="120" w:after="120"/>
              <w:ind w:left="0"/>
            </w:pPr>
          </w:p>
        </w:tc>
      </w:tr>
    </w:tbl>
    <w:p w14:paraId="0D29E865" w14:textId="5EB90875" w:rsidR="00D32350" w:rsidRPr="00D32350" w:rsidRDefault="00D32350" w:rsidP="00D32350">
      <w:pPr>
        <w:pStyle w:val="Rubrik3"/>
        <w:keepLines/>
        <w:spacing w:before="240" w:after="120"/>
        <w:ind w:left="567" w:hanging="567"/>
        <w:rPr>
          <w:b w:val="0"/>
        </w:rPr>
      </w:pPr>
      <w:bookmarkStart w:id="25" w:name="_Toc39836682"/>
      <w:r w:rsidRPr="00D32350">
        <w:rPr>
          <w:b w:val="0"/>
        </w:rPr>
        <w:lastRenderedPageBreak/>
        <w:t>Pris</w:t>
      </w:r>
      <w:bookmarkEnd w:id="25"/>
    </w:p>
    <w:p w14:paraId="4CEFC123" w14:textId="77777777" w:rsidR="00D32350" w:rsidRDefault="00D32350" w:rsidP="00D32350">
      <w:r>
        <w:t>Prissättning av uppdraget är timpris på löpande räkning.</w:t>
      </w:r>
    </w:p>
    <w:p w14:paraId="24D13B7A" w14:textId="77777777" w:rsidR="00D32350" w:rsidRDefault="00D32350" w:rsidP="00D32350"/>
    <w:p w14:paraId="09E3700B" w14:textId="51F91378" w:rsidR="00D32350" w:rsidRDefault="00D32350" w:rsidP="00D32350">
      <w:pPr>
        <w:jc w:val="both"/>
      </w:pPr>
      <w:r>
        <w:t xml:space="preserve">Ange anbudspris (timpris) för </w:t>
      </w:r>
      <w:r w:rsidRPr="00844C67">
        <w:t>konsulten</w:t>
      </w:r>
      <w:r>
        <w:t xml:space="preserve"> </w:t>
      </w:r>
      <w:r w:rsidR="00B615DD">
        <w:t>ovan</w:t>
      </w:r>
      <w:r>
        <w:t xml:space="preserve"> för aktuellt uppdrag. Priset</w:t>
      </w:r>
      <w:r w:rsidRPr="008A1FCE">
        <w:t xml:space="preserve"> ska anges i svenska kronor och exklusive mervärdesskatt. </w:t>
      </w:r>
    </w:p>
    <w:p w14:paraId="754E1CBA" w14:textId="77777777" w:rsidR="00D32350" w:rsidRDefault="00D32350" w:rsidP="00D32350">
      <w:pPr>
        <w:jc w:val="both"/>
      </w:pPr>
    </w:p>
    <w:tbl>
      <w:tblPr>
        <w:tblW w:w="0" w:type="auto"/>
        <w:tblInd w:w="108" w:type="dxa"/>
        <w:shd w:val="clear" w:color="auto" w:fill="DBE5F1" w:themeFill="accent1" w:themeFillTint="33"/>
        <w:tblLayout w:type="fixed"/>
        <w:tblLook w:val="01E0" w:firstRow="1" w:lastRow="1" w:firstColumn="1" w:lastColumn="1" w:noHBand="0" w:noVBand="0"/>
      </w:tblPr>
      <w:tblGrid>
        <w:gridCol w:w="7655"/>
      </w:tblGrid>
      <w:tr w:rsidR="00D32350" w:rsidRPr="00844C67" w14:paraId="300F9FDB" w14:textId="77777777" w:rsidTr="00854C4C">
        <w:tc>
          <w:tcPr>
            <w:tcW w:w="7655" w:type="dxa"/>
            <w:shd w:val="clear" w:color="auto" w:fill="DBE5F1" w:themeFill="accent1" w:themeFillTint="33"/>
          </w:tcPr>
          <w:p w14:paraId="50B0F764" w14:textId="77777777" w:rsidR="00D32350" w:rsidRPr="00844C67" w:rsidRDefault="00D32350" w:rsidP="00854C4C">
            <w:pPr>
              <w:pStyle w:val="Normaltindrag"/>
              <w:spacing w:before="120" w:after="120"/>
              <w:ind w:left="0"/>
              <w:rPr>
                <w:rFonts w:ascii="Century Gothic" w:hAnsi="Century Gothic"/>
                <w:color w:val="000000"/>
                <w:sz w:val="18"/>
              </w:rPr>
            </w:pPr>
            <w:r>
              <w:t xml:space="preserve">Anbudspris: </w:t>
            </w:r>
            <w:r>
              <w:fldChar w:fldCharType="begin">
                <w:ffData>
                  <w:name w:val="Text130"/>
                  <w:enabled/>
                  <w:calcOnExit w:val="0"/>
                  <w:textInput/>
                </w:ffData>
              </w:fldChar>
            </w:r>
            <w:bookmarkStart w:id="26" w:name="Text130"/>
            <w:r>
              <w:instrText xml:space="preserve"> FORMTEXT </w:instrText>
            </w:r>
            <w:r>
              <w:fldChar w:fldCharType="separate"/>
            </w:r>
            <w:r w:rsidR="00775223">
              <w:rPr>
                <w:noProof/>
              </w:rPr>
              <w:t> </w:t>
            </w:r>
            <w:r w:rsidR="00775223">
              <w:rPr>
                <w:noProof/>
              </w:rPr>
              <w:t> </w:t>
            </w:r>
            <w:r w:rsidR="00775223">
              <w:rPr>
                <w:noProof/>
              </w:rPr>
              <w:t> </w:t>
            </w:r>
            <w:r w:rsidR="00775223">
              <w:rPr>
                <w:noProof/>
              </w:rPr>
              <w:t> </w:t>
            </w:r>
            <w:r w:rsidR="00775223">
              <w:rPr>
                <w:noProof/>
              </w:rPr>
              <w:t> </w:t>
            </w:r>
            <w:r>
              <w:fldChar w:fldCharType="end"/>
            </w:r>
            <w:bookmarkEnd w:id="26"/>
          </w:p>
        </w:tc>
      </w:tr>
    </w:tbl>
    <w:p w14:paraId="627456F1" w14:textId="77777777" w:rsidR="00D32350" w:rsidRDefault="00D32350" w:rsidP="00D32350"/>
    <w:p w14:paraId="24385935" w14:textId="0983BFDD" w:rsidR="00D32350" w:rsidRPr="008A1FCE" w:rsidRDefault="00D32350" w:rsidP="00D32350">
      <w:pPr>
        <w:jc w:val="both"/>
      </w:pPr>
      <w:r w:rsidRPr="008A1FCE">
        <w:t>Anbudsgivaren accepterar ovanstående krav och intygar detta utan reserva</w:t>
      </w:r>
      <w:r w:rsidRPr="008A1FCE">
        <w:t>t</w:t>
      </w:r>
      <w:r w:rsidRPr="008A1FCE">
        <w:t xml:space="preserve">ioner, ändringar och tillägg genom att underteckna anbudet enligt </w:t>
      </w:r>
      <w:r w:rsidRPr="00B57E1E">
        <w:t xml:space="preserve">Bilaga 4 Bekräftelse av anbud. </w:t>
      </w:r>
    </w:p>
    <w:p w14:paraId="016BA61F" w14:textId="77777777" w:rsidR="00985BE1" w:rsidRPr="00985BE1" w:rsidRDefault="00985BE1" w:rsidP="00985BE1"/>
    <w:p w14:paraId="1ACB47D6" w14:textId="77777777" w:rsidR="00844903" w:rsidRPr="000D7DB6" w:rsidRDefault="00844903" w:rsidP="0090580D">
      <w:pPr>
        <w:pStyle w:val="Rubrik2"/>
      </w:pPr>
      <w:bookmarkStart w:id="27" w:name="_Toc39836683"/>
      <w:r w:rsidRPr="000D7DB6">
        <w:t>Mervärde för uppdraget</w:t>
      </w:r>
      <w:bookmarkEnd w:id="24"/>
      <w:bookmarkEnd w:id="27"/>
    </w:p>
    <w:p w14:paraId="64A5BD1B" w14:textId="23F4CED1" w:rsidR="00D32350" w:rsidRPr="00844C67" w:rsidRDefault="00D32350" w:rsidP="00D32350">
      <w:r w:rsidRPr="00844C67">
        <w:t>Följande erfarenheter</w:t>
      </w:r>
      <w:r>
        <w:t xml:space="preserve"> och kompetenser </w:t>
      </w:r>
      <w:r w:rsidRPr="00844C67">
        <w:t>är mervärden:</w:t>
      </w:r>
    </w:p>
    <w:p w14:paraId="4554A9D9" w14:textId="300A70FE" w:rsidR="00D32350" w:rsidRPr="00F8280F" w:rsidRDefault="00BC55DB" w:rsidP="00F8280F">
      <w:pPr>
        <w:pStyle w:val="Liststycke"/>
        <w:numPr>
          <w:ilvl w:val="0"/>
          <w:numId w:val="33"/>
        </w:numPr>
        <w:spacing w:before="80" w:after="80"/>
        <w:rPr>
          <w:rFonts w:eastAsiaTheme="minorHAnsi"/>
          <w:szCs w:val="24"/>
          <w:lang w:eastAsia="en-US"/>
        </w:rPr>
      </w:pPr>
      <w:r w:rsidRPr="00F8280F">
        <w:rPr>
          <w:rFonts w:eastAsiaTheme="minorHAnsi"/>
          <w:szCs w:val="24"/>
          <w:lang w:eastAsia="en-US"/>
        </w:rPr>
        <w:t xml:space="preserve">Erfarenhet av Linux, brandväggar, databaser, säkerhetslösningar eller hårdvara kopplad till AI/ML så som </w:t>
      </w:r>
      <w:proofErr w:type="gramStart"/>
      <w:r w:rsidRPr="00F8280F">
        <w:rPr>
          <w:rFonts w:eastAsiaTheme="minorHAnsi"/>
          <w:szCs w:val="24"/>
          <w:lang w:eastAsia="en-US"/>
        </w:rPr>
        <w:t>GPU:er</w:t>
      </w:r>
      <w:proofErr w:type="gramEnd"/>
      <w:r w:rsidRPr="00F8280F">
        <w:rPr>
          <w:rFonts w:eastAsiaTheme="minorHAnsi"/>
          <w:szCs w:val="24"/>
          <w:lang w:eastAsia="en-US"/>
        </w:rPr>
        <w:t xml:space="preserve">. </w:t>
      </w:r>
    </w:p>
    <w:p w14:paraId="20A63B13" w14:textId="77777777" w:rsidR="00F8280F" w:rsidRPr="00F8280F" w:rsidRDefault="00F8280F" w:rsidP="00F8280F">
      <w:pPr>
        <w:pStyle w:val="Liststycke"/>
        <w:numPr>
          <w:ilvl w:val="0"/>
          <w:numId w:val="33"/>
        </w:numPr>
        <w:spacing w:before="80" w:after="80"/>
        <w:rPr>
          <w:rFonts w:eastAsiaTheme="minorHAnsi"/>
          <w:szCs w:val="24"/>
          <w:lang w:eastAsia="en-US"/>
        </w:rPr>
      </w:pPr>
      <w:r w:rsidRPr="00F8280F">
        <w:rPr>
          <w:rFonts w:eastAsiaTheme="minorHAnsi"/>
          <w:szCs w:val="24"/>
          <w:lang w:eastAsia="en-US"/>
        </w:rPr>
        <w:t xml:space="preserve">Dokumenterad erfarenhet av AI/ML och då specifikt NLP. </w:t>
      </w:r>
    </w:p>
    <w:p w14:paraId="5C04B908" w14:textId="1FB8C634" w:rsidR="00D32350" w:rsidRPr="00F8280F" w:rsidRDefault="00F8280F" w:rsidP="00F8280F">
      <w:pPr>
        <w:pStyle w:val="Liststycke"/>
        <w:numPr>
          <w:ilvl w:val="0"/>
          <w:numId w:val="33"/>
        </w:numPr>
        <w:spacing w:before="80" w:after="80"/>
        <w:rPr>
          <w:rFonts w:eastAsiaTheme="minorHAnsi"/>
          <w:szCs w:val="24"/>
          <w:lang w:eastAsia="en-US"/>
        </w:rPr>
      </w:pPr>
      <w:r w:rsidRPr="00F8280F">
        <w:rPr>
          <w:rFonts w:eastAsiaTheme="minorHAnsi"/>
          <w:szCs w:val="24"/>
          <w:lang w:eastAsia="en-US"/>
        </w:rPr>
        <w:t xml:space="preserve">Erfarenhet av systemutvecklingsarbete (Python eller Java). </w:t>
      </w:r>
    </w:p>
    <w:p w14:paraId="52519468" w14:textId="77777777" w:rsidR="00F8280F" w:rsidRPr="00F8280F" w:rsidRDefault="00F8280F" w:rsidP="00F8280F">
      <w:pPr>
        <w:pStyle w:val="Liststycke"/>
        <w:numPr>
          <w:ilvl w:val="0"/>
          <w:numId w:val="33"/>
        </w:numPr>
        <w:spacing w:before="80" w:after="80"/>
        <w:rPr>
          <w:rFonts w:eastAsiaTheme="minorHAnsi"/>
          <w:szCs w:val="24"/>
          <w:lang w:eastAsia="en-US"/>
        </w:rPr>
      </w:pPr>
      <w:r w:rsidRPr="00F8280F">
        <w:rPr>
          <w:rFonts w:eastAsiaTheme="minorHAnsi"/>
          <w:szCs w:val="24"/>
          <w:lang w:eastAsia="en-US"/>
        </w:rPr>
        <w:t>Erfarenhet av CI/CD, pipelines, containrar eller microtjänstarkitektur.</w:t>
      </w:r>
    </w:p>
    <w:p w14:paraId="2F463D12" w14:textId="77777777" w:rsidR="00A64295" w:rsidRDefault="00A64295" w:rsidP="00A64295">
      <w:pPr>
        <w:pStyle w:val="Liststycke"/>
        <w:numPr>
          <w:ilvl w:val="0"/>
          <w:numId w:val="33"/>
        </w:numPr>
        <w:spacing w:before="80" w:after="80" w:line="276" w:lineRule="auto"/>
      </w:pPr>
      <w:r>
        <w:t>Erfarenhet av Spring Boot</w:t>
      </w:r>
    </w:p>
    <w:p w14:paraId="303B3E12" w14:textId="346FB592" w:rsidR="00A64295" w:rsidRPr="00A64295" w:rsidRDefault="00A64295" w:rsidP="00A64295">
      <w:pPr>
        <w:pStyle w:val="Liststycke"/>
        <w:numPr>
          <w:ilvl w:val="0"/>
          <w:numId w:val="33"/>
        </w:numPr>
      </w:pPr>
      <w:r w:rsidRPr="00A64295">
        <w:t>Erfarenhet av arbete som agil coach</w:t>
      </w:r>
      <w:r w:rsidR="0020074D">
        <w:t xml:space="preserve"> eller Scrum M</w:t>
      </w:r>
      <w:r w:rsidR="003F235C">
        <w:t>aster</w:t>
      </w:r>
      <w:r w:rsidRPr="00A64295">
        <w:t>.</w:t>
      </w:r>
    </w:p>
    <w:p w14:paraId="5D92F12A" w14:textId="77777777" w:rsidR="00D32350" w:rsidRDefault="00D32350" w:rsidP="00D32350"/>
    <w:p w14:paraId="693ACBB8" w14:textId="3DCC09B2" w:rsidR="00D32350" w:rsidRPr="00E73CBF" w:rsidRDefault="00D32350" w:rsidP="00BC55DB">
      <w:pPr>
        <w:pStyle w:val="Liststycke"/>
        <w:numPr>
          <w:ilvl w:val="0"/>
          <w:numId w:val="31"/>
        </w:numPr>
        <w:rPr>
          <w:b/>
          <w:i/>
        </w:rPr>
      </w:pPr>
      <w:r w:rsidRPr="00E73CBF">
        <w:rPr>
          <w:b/>
          <w:i/>
        </w:rPr>
        <w:t>Erfarenhet av</w:t>
      </w:r>
      <w:r w:rsidR="00BC55DB">
        <w:rPr>
          <w:b/>
          <w:i/>
        </w:rPr>
        <w:t xml:space="preserve"> </w:t>
      </w:r>
      <w:r w:rsidR="00BC55DB" w:rsidRPr="00BC55DB">
        <w:rPr>
          <w:b/>
          <w:i/>
        </w:rPr>
        <w:t>Linux, brandväggar, databaser, säkerhetslösningar e</w:t>
      </w:r>
      <w:r w:rsidR="00BC55DB" w:rsidRPr="00BC55DB">
        <w:rPr>
          <w:b/>
          <w:i/>
        </w:rPr>
        <w:t>l</w:t>
      </w:r>
      <w:r w:rsidR="00BC55DB" w:rsidRPr="00BC55DB">
        <w:rPr>
          <w:b/>
          <w:i/>
        </w:rPr>
        <w:t xml:space="preserve">ler hårdvara kopplad till AI/ML så som </w:t>
      </w:r>
      <w:proofErr w:type="gramStart"/>
      <w:r w:rsidR="009301A6">
        <w:rPr>
          <w:b/>
          <w:i/>
        </w:rPr>
        <w:t>GPU:</w:t>
      </w:r>
      <w:r w:rsidR="009301A6" w:rsidRPr="00BC55DB">
        <w:rPr>
          <w:b/>
          <w:i/>
        </w:rPr>
        <w:t>er</w:t>
      </w:r>
      <w:proofErr w:type="gramEnd"/>
      <w:r w:rsidR="00BC55DB" w:rsidRPr="00BC55DB">
        <w:rPr>
          <w:b/>
          <w:i/>
        </w:rPr>
        <w:t>.</w:t>
      </w:r>
      <w:r w:rsidRPr="00E73CBF">
        <w:rPr>
          <w:b/>
          <w:i/>
        </w:rPr>
        <w:t xml:space="preserve"> </w:t>
      </w:r>
    </w:p>
    <w:p w14:paraId="0FA64E87" w14:textId="77777777" w:rsidR="00D32350" w:rsidRDefault="00D32350" w:rsidP="00D32350"/>
    <w:p w14:paraId="7A1F4E1B" w14:textId="77777777" w:rsidR="00D32350" w:rsidRPr="00FB6FEB" w:rsidRDefault="00D32350" w:rsidP="00D32350">
      <w:pPr>
        <w:numPr>
          <w:ilvl w:val="0"/>
          <w:numId w:val="32"/>
        </w:numPr>
      </w:pPr>
      <w:r w:rsidRPr="00FB6FEB">
        <w:t xml:space="preserve">Begränsade erfarenheter = prisavdrag 0 kr </w:t>
      </w:r>
    </w:p>
    <w:p w14:paraId="1E046370" w14:textId="0D17BDF9" w:rsidR="00D32350" w:rsidRPr="00FB6FEB" w:rsidRDefault="00D32350" w:rsidP="00D32350">
      <w:pPr>
        <w:numPr>
          <w:ilvl w:val="0"/>
          <w:numId w:val="32"/>
        </w:numPr>
      </w:pPr>
      <w:r w:rsidRPr="00FB6FEB">
        <w:t>Goda erfarenheter</w:t>
      </w:r>
      <w:r w:rsidR="00BC55DB">
        <w:t xml:space="preserve"> </w:t>
      </w:r>
      <w:r w:rsidRPr="00FB6FEB">
        <w:t xml:space="preserve">= prisavdrag 100 kr </w:t>
      </w:r>
    </w:p>
    <w:p w14:paraId="29677C4E" w14:textId="68A43079" w:rsidR="00D32350" w:rsidRPr="00FB6FEB" w:rsidRDefault="00D32350" w:rsidP="00D32350">
      <w:pPr>
        <w:numPr>
          <w:ilvl w:val="0"/>
          <w:numId w:val="32"/>
        </w:numPr>
      </w:pPr>
      <w:r w:rsidRPr="00FB6FEB">
        <w:t xml:space="preserve">Gedigna erfarenheter = prisavdrag 200kr </w:t>
      </w:r>
    </w:p>
    <w:p w14:paraId="02189428" w14:textId="77777777" w:rsidR="00D32350" w:rsidRPr="002E5F9D" w:rsidRDefault="00D32350" w:rsidP="00F00836">
      <w:pPr>
        <w:jc w:val="center"/>
        <w:rPr>
          <w:highlight w:val="yellow"/>
        </w:rPr>
      </w:pPr>
    </w:p>
    <w:p w14:paraId="2EAFD328" w14:textId="32C2A7AB" w:rsidR="00BC55DB" w:rsidRPr="00BC55DB" w:rsidRDefault="00BC55DB" w:rsidP="00944C3F">
      <w:pPr>
        <w:ind w:left="720"/>
        <w:rPr>
          <w:i/>
        </w:rPr>
      </w:pPr>
      <w:r w:rsidRPr="00BC55DB">
        <w:rPr>
          <w:i/>
        </w:rPr>
        <w:t>Som goda erfarenheter anses om konsult har erfarenhet av arbete med 2-3 av de 5 angivna områdena.</w:t>
      </w:r>
      <w:r w:rsidR="00944C3F">
        <w:rPr>
          <w:i/>
        </w:rPr>
        <w:br/>
      </w:r>
      <w:r w:rsidR="00944C3F">
        <w:rPr>
          <w:i/>
        </w:rPr>
        <w:br/>
      </w:r>
      <w:r w:rsidRPr="00BC55DB">
        <w:rPr>
          <w:i/>
        </w:rPr>
        <w:t>Som gedigna erfarenheter anses om konsult har erfarenhet av arbete med 4-5 av de 5 angivna områdena.</w:t>
      </w:r>
    </w:p>
    <w:p w14:paraId="2005F401" w14:textId="77777777" w:rsidR="00D32350" w:rsidRDefault="00D32350" w:rsidP="00D32350"/>
    <w:p w14:paraId="032C5476" w14:textId="0FFFB522" w:rsidR="00F8280F" w:rsidRDefault="00F8280F" w:rsidP="00F8280F">
      <w:pPr>
        <w:pStyle w:val="Liststycke"/>
        <w:numPr>
          <w:ilvl w:val="0"/>
          <w:numId w:val="31"/>
        </w:numPr>
        <w:rPr>
          <w:b/>
          <w:i/>
        </w:rPr>
      </w:pPr>
      <w:r>
        <w:rPr>
          <w:b/>
          <w:i/>
        </w:rPr>
        <w:t>Dokumenterad e</w:t>
      </w:r>
      <w:r w:rsidR="00D32350" w:rsidRPr="00F8280F">
        <w:rPr>
          <w:b/>
          <w:i/>
        </w:rPr>
        <w:t>rfarenhet av</w:t>
      </w:r>
      <w:r w:rsidRPr="00F8280F">
        <w:rPr>
          <w:b/>
          <w:i/>
        </w:rPr>
        <w:t xml:space="preserve"> AI/ML och då specifikt NLP. </w:t>
      </w:r>
    </w:p>
    <w:p w14:paraId="25D2CAA2" w14:textId="77777777" w:rsidR="00F8280F" w:rsidRPr="00F8280F" w:rsidRDefault="00F8280F" w:rsidP="00F8280F">
      <w:pPr>
        <w:pStyle w:val="Liststycke"/>
        <w:rPr>
          <w:b/>
          <w:i/>
        </w:rPr>
      </w:pPr>
    </w:p>
    <w:p w14:paraId="101028C2" w14:textId="77777777" w:rsidR="00F8280F" w:rsidRPr="00FB6FEB" w:rsidRDefault="00F8280F" w:rsidP="00F8280F">
      <w:pPr>
        <w:numPr>
          <w:ilvl w:val="0"/>
          <w:numId w:val="32"/>
        </w:numPr>
      </w:pPr>
      <w:r w:rsidRPr="00FB6FEB">
        <w:t xml:space="preserve">Begränsade erfarenheter = prisavdrag 0 kr </w:t>
      </w:r>
    </w:p>
    <w:p w14:paraId="56F85EF6" w14:textId="77777777" w:rsidR="00F8280F" w:rsidRPr="00FB6FEB" w:rsidRDefault="00F8280F" w:rsidP="00F8280F">
      <w:pPr>
        <w:numPr>
          <w:ilvl w:val="0"/>
          <w:numId w:val="32"/>
        </w:numPr>
      </w:pPr>
      <w:r w:rsidRPr="00FB6FEB">
        <w:t>Goda erfarenheter</w:t>
      </w:r>
      <w:r>
        <w:t xml:space="preserve"> </w:t>
      </w:r>
      <w:r w:rsidRPr="00FB6FEB">
        <w:t xml:space="preserve">= prisavdrag 100 kr </w:t>
      </w:r>
    </w:p>
    <w:p w14:paraId="115FDDF5" w14:textId="77777777" w:rsidR="00F8280F" w:rsidRPr="00FB6FEB" w:rsidRDefault="00F8280F" w:rsidP="00F8280F">
      <w:pPr>
        <w:numPr>
          <w:ilvl w:val="0"/>
          <w:numId w:val="32"/>
        </w:numPr>
      </w:pPr>
      <w:r w:rsidRPr="00FB6FEB">
        <w:t xml:space="preserve">Gedigna erfarenheter = prisavdrag 200kr </w:t>
      </w:r>
    </w:p>
    <w:p w14:paraId="1F6E97C4" w14:textId="77777777" w:rsidR="00D32350" w:rsidRPr="00E73CBF" w:rsidRDefault="00D32350" w:rsidP="00F8280F">
      <w:pPr>
        <w:pStyle w:val="Liststycke"/>
        <w:ind w:left="426"/>
        <w:rPr>
          <w:b/>
          <w:i/>
        </w:rPr>
      </w:pPr>
    </w:p>
    <w:p w14:paraId="63E53B32" w14:textId="5C746348" w:rsidR="00F8280F" w:rsidRPr="00E9725B" w:rsidRDefault="00F8280F" w:rsidP="00F8280F">
      <w:pPr>
        <w:ind w:left="720"/>
        <w:rPr>
          <w:i/>
        </w:rPr>
      </w:pPr>
      <w:r w:rsidRPr="00E9725B">
        <w:rPr>
          <w:i/>
        </w:rPr>
        <w:t xml:space="preserve">Som goda erfarenheter anses om konsult har </w:t>
      </w:r>
      <w:r w:rsidRPr="00F8280F">
        <w:rPr>
          <w:i/>
        </w:rPr>
        <w:t>1,5 års</w:t>
      </w:r>
      <w:r w:rsidRPr="00E9725B">
        <w:rPr>
          <w:i/>
        </w:rPr>
        <w:t xml:space="preserve"> </w:t>
      </w:r>
      <w:r>
        <w:rPr>
          <w:i/>
        </w:rPr>
        <w:t>d</w:t>
      </w:r>
      <w:r w:rsidRPr="00F8280F">
        <w:rPr>
          <w:i/>
        </w:rPr>
        <w:t>okumenterad e</w:t>
      </w:r>
      <w:r w:rsidRPr="00F8280F">
        <w:rPr>
          <w:i/>
        </w:rPr>
        <w:t>r</w:t>
      </w:r>
      <w:r w:rsidRPr="00F8280F">
        <w:rPr>
          <w:i/>
        </w:rPr>
        <w:t>farenhet av AI/ML och då specifikt NLP.</w:t>
      </w:r>
    </w:p>
    <w:p w14:paraId="13F1EAD6" w14:textId="77777777" w:rsidR="00B57E1E" w:rsidRDefault="00B57E1E" w:rsidP="00F8280F">
      <w:pPr>
        <w:ind w:left="720"/>
        <w:rPr>
          <w:i/>
        </w:rPr>
      </w:pPr>
    </w:p>
    <w:p w14:paraId="58A70BD9" w14:textId="4602F6FA" w:rsidR="00F8280F" w:rsidRDefault="00F8280F" w:rsidP="0020074D">
      <w:pPr>
        <w:ind w:left="720"/>
        <w:rPr>
          <w:i/>
        </w:rPr>
      </w:pPr>
      <w:r w:rsidRPr="00E9725B">
        <w:rPr>
          <w:i/>
        </w:rPr>
        <w:t xml:space="preserve">Som gedigna erfarenheter anses om konsult har </w:t>
      </w:r>
      <w:r>
        <w:rPr>
          <w:i/>
        </w:rPr>
        <w:t>3</w:t>
      </w:r>
      <w:r w:rsidRPr="00F8280F">
        <w:rPr>
          <w:i/>
        </w:rPr>
        <w:t xml:space="preserve"> års</w:t>
      </w:r>
      <w:r w:rsidRPr="00E9725B">
        <w:rPr>
          <w:i/>
        </w:rPr>
        <w:t xml:space="preserve"> </w:t>
      </w:r>
      <w:r>
        <w:rPr>
          <w:i/>
        </w:rPr>
        <w:t>d</w:t>
      </w:r>
      <w:r w:rsidRPr="00F8280F">
        <w:rPr>
          <w:i/>
        </w:rPr>
        <w:t>okumenterad erfarenhet av AI/ML och då specifikt NLP.</w:t>
      </w:r>
    </w:p>
    <w:p w14:paraId="535FF989" w14:textId="77777777" w:rsidR="00944C3F" w:rsidRDefault="00944C3F" w:rsidP="0020074D">
      <w:pPr>
        <w:ind w:left="720"/>
        <w:rPr>
          <w:i/>
        </w:rPr>
      </w:pPr>
    </w:p>
    <w:p w14:paraId="70A71DEA" w14:textId="77777777" w:rsidR="00944C3F" w:rsidRPr="0020074D" w:rsidRDefault="00944C3F" w:rsidP="0020074D">
      <w:pPr>
        <w:ind w:left="720"/>
        <w:rPr>
          <w:i/>
        </w:rPr>
      </w:pPr>
    </w:p>
    <w:p w14:paraId="29306C59" w14:textId="5F210BF1" w:rsidR="00F8280F" w:rsidRDefault="00F8280F" w:rsidP="00F8280F">
      <w:pPr>
        <w:pStyle w:val="Liststycke"/>
        <w:numPr>
          <w:ilvl w:val="0"/>
          <w:numId w:val="31"/>
        </w:numPr>
        <w:rPr>
          <w:b/>
          <w:i/>
        </w:rPr>
      </w:pPr>
      <w:r w:rsidRPr="00F8280F">
        <w:rPr>
          <w:b/>
          <w:i/>
        </w:rPr>
        <w:lastRenderedPageBreak/>
        <w:t xml:space="preserve">Erfarenhet av systemutvecklingsarbete (Python eller Java). </w:t>
      </w:r>
    </w:p>
    <w:p w14:paraId="11D3FB1D" w14:textId="77777777" w:rsidR="00F8280F" w:rsidRDefault="00F8280F" w:rsidP="00F8280F">
      <w:pPr>
        <w:rPr>
          <w:b/>
          <w:i/>
        </w:rPr>
      </w:pPr>
    </w:p>
    <w:p w14:paraId="5B75A1B2" w14:textId="77777777" w:rsidR="00F8280F" w:rsidRPr="00FB6FEB" w:rsidRDefault="00F8280F" w:rsidP="00F8280F">
      <w:pPr>
        <w:numPr>
          <w:ilvl w:val="0"/>
          <w:numId w:val="32"/>
        </w:numPr>
      </w:pPr>
      <w:r w:rsidRPr="00FB6FEB">
        <w:t xml:space="preserve">Begränsade erfarenheter = prisavdrag 0 kr </w:t>
      </w:r>
    </w:p>
    <w:p w14:paraId="4F41BD58" w14:textId="0E3B9823" w:rsidR="00F8280F" w:rsidRDefault="00F8280F" w:rsidP="00F8280F">
      <w:pPr>
        <w:numPr>
          <w:ilvl w:val="0"/>
          <w:numId w:val="32"/>
        </w:numPr>
      </w:pPr>
      <w:r w:rsidRPr="00FB6FEB">
        <w:t>Goda erfarenheter</w:t>
      </w:r>
      <w:r>
        <w:t xml:space="preserve"> </w:t>
      </w:r>
      <w:r w:rsidRPr="00FB6FEB">
        <w:t xml:space="preserve">= prisavdrag </w:t>
      </w:r>
      <w:r>
        <w:t>50</w:t>
      </w:r>
      <w:r w:rsidRPr="00FB6FEB">
        <w:t xml:space="preserve"> kr </w:t>
      </w:r>
    </w:p>
    <w:p w14:paraId="5318049B" w14:textId="217832DF" w:rsidR="00F8280F" w:rsidRDefault="00F8280F" w:rsidP="00F8280F">
      <w:pPr>
        <w:numPr>
          <w:ilvl w:val="0"/>
          <w:numId w:val="32"/>
        </w:numPr>
      </w:pPr>
      <w:r w:rsidRPr="00FB6FEB">
        <w:t xml:space="preserve">Gedigna erfarenheter = prisavdrag </w:t>
      </w:r>
      <w:r>
        <w:t>100 kr</w:t>
      </w:r>
    </w:p>
    <w:p w14:paraId="4BCA0D97" w14:textId="77777777" w:rsidR="00F8280F" w:rsidRDefault="00F8280F" w:rsidP="00F8280F"/>
    <w:p w14:paraId="7A35795B" w14:textId="6C105981" w:rsidR="00F8280F" w:rsidRPr="00E9725B" w:rsidRDefault="00F8280F" w:rsidP="00F8280F">
      <w:pPr>
        <w:ind w:left="720"/>
        <w:rPr>
          <w:i/>
        </w:rPr>
      </w:pPr>
      <w:r w:rsidRPr="00E9725B">
        <w:rPr>
          <w:i/>
        </w:rPr>
        <w:t xml:space="preserve">Som goda erfarenheter anses om konsult har </w:t>
      </w:r>
      <w:r>
        <w:rPr>
          <w:i/>
        </w:rPr>
        <w:t>2</w:t>
      </w:r>
      <w:r w:rsidRPr="00F8280F">
        <w:rPr>
          <w:i/>
        </w:rPr>
        <w:t xml:space="preserve"> års</w:t>
      </w:r>
      <w:r w:rsidRPr="00E9725B">
        <w:rPr>
          <w:i/>
        </w:rPr>
        <w:t xml:space="preserve"> </w:t>
      </w:r>
      <w:r w:rsidRPr="00F8280F">
        <w:rPr>
          <w:i/>
        </w:rPr>
        <w:t>erfarenhet av systemutvecklingsarbete (Python eller Java).</w:t>
      </w:r>
    </w:p>
    <w:p w14:paraId="707DA1C6" w14:textId="77777777" w:rsidR="00F8280F" w:rsidRDefault="00F8280F" w:rsidP="00F8280F">
      <w:pPr>
        <w:rPr>
          <w:i/>
        </w:rPr>
      </w:pPr>
    </w:p>
    <w:p w14:paraId="1EB42397" w14:textId="4C0BEDD4" w:rsidR="00F8280F" w:rsidRDefault="00F8280F" w:rsidP="00F8280F">
      <w:pPr>
        <w:ind w:left="720"/>
        <w:rPr>
          <w:i/>
        </w:rPr>
      </w:pPr>
      <w:r w:rsidRPr="00E9725B">
        <w:rPr>
          <w:i/>
        </w:rPr>
        <w:t xml:space="preserve">Som gedigna erfarenheter anses om konsult har </w:t>
      </w:r>
      <w:r>
        <w:rPr>
          <w:i/>
        </w:rPr>
        <w:t>5</w:t>
      </w:r>
      <w:r w:rsidRPr="00F8280F">
        <w:rPr>
          <w:i/>
        </w:rPr>
        <w:t xml:space="preserve"> års</w:t>
      </w:r>
      <w:r w:rsidRPr="00E9725B">
        <w:rPr>
          <w:i/>
        </w:rPr>
        <w:t xml:space="preserve"> </w:t>
      </w:r>
      <w:r w:rsidRPr="00F8280F">
        <w:rPr>
          <w:i/>
        </w:rPr>
        <w:t>erfarenhet av systemutvecklingsarbete (Python eller Java).</w:t>
      </w:r>
    </w:p>
    <w:p w14:paraId="1DC6A1D2" w14:textId="77777777" w:rsidR="00F8280F" w:rsidRPr="00F8280F" w:rsidRDefault="00F8280F" w:rsidP="00F8280F">
      <w:pPr>
        <w:rPr>
          <w:b/>
          <w:i/>
        </w:rPr>
      </w:pPr>
    </w:p>
    <w:p w14:paraId="2E0FC01B" w14:textId="0D240336" w:rsidR="00A64295" w:rsidRPr="00A64295" w:rsidRDefault="00A64295" w:rsidP="00A64295">
      <w:pPr>
        <w:pStyle w:val="Liststycke"/>
        <w:numPr>
          <w:ilvl w:val="0"/>
          <w:numId w:val="31"/>
        </w:numPr>
        <w:rPr>
          <w:b/>
          <w:i/>
        </w:rPr>
      </w:pPr>
      <w:r w:rsidRPr="00A64295">
        <w:rPr>
          <w:b/>
          <w:i/>
        </w:rPr>
        <w:t>Erfarenhet av CI/CD, pipelines, containrar eller microtjänstarkite</w:t>
      </w:r>
      <w:r w:rsidRPr="00A64295">
        <w:rPr>
          <w:b/>
          <w:i/>
        </w:rPr>
        <w:t>k</w:t>
      </w:r>
      <w:r w:rsidRPr="00A64295">
        <w:rPr>
          <w:b/>
          <w:i/>
        </w:rPr>
        <w:t>tur.</w:t>
      </w:r>
    </w:p>
    <w:p w14:paraId="381133DA" w14:textId="75229D57" w:rsidR="00D32350" w:rsidRDefault="00D32350" w:rsidP="00A64295">
      <w:pPr>
        <w:pStyle w:val="Liststycke"/>
        <w:ind w:left="426"/>
        <w:rPr>
          <w:b/>
          <w:i/>
        </w:rPr>
      </w:pPr>
    </w:p>
    <w:p w14:paraId="6E611F2E" w14:textId="77777777" w:rsidR="00A64295" w:rsidRPr="00FB6FEB" w:rsidRDefault="00A64295" w:rsidP="00A64295">
      <w:pPr>
        <w:numPr>
          <w:ilvl w:val="0"/>
          <w:numId w:val="32"/>
        </w:numPr>
      </w:pPr>
      <w:r w:rsidRPr="00FB6FEB">
        <w:t xml:space="preserve">Begränsade erfarenheter = prisavdrag 0 kr </w:t>
      </w:r>
    </w:p>
    <w:p w14:paraId="1EF60D8A" w14:textId="77777777" w:rsidR="00A64295" w:rsidRDefault="00A64295" w:rsidP="00A64295">
      <w:pPr>
        <w:numPr>
          <w:ilvl w:val="0"/>
          <w:numId w:val="32"/>
        </w:numPr>
      </w:pPr>
      <w:r w:rsidRPr="00FB6FEB">
        <w:t>Goda erfarenheter</w:t>
      </w:r>
      <w:r>
        <w:t xml:space="preserve"> </w:t>
      </w:r>
      <w:r w:rsidRPr="00FB6FEB">
        <w:t xml:space="preserve">= prisavdrag </w:t>
      </w:r>
      <w:r>
        <w:t>50</w:t>
      </w:r>
      <w:r w:rsidRPr="00FB6FEB">
        <w:t xml:space="preserve"> kr </w:t>
      </w:r>
    </w:p>
    <w:p w14:paraId="60723B47" w14:textId="77777777" w:rsidR="00A64295" w:rsidRDefault="00A64295" w:rsidP="00A64295">
      <w:pPr>
        <w:numPr>
          <w:ilvl w:val="0"/>
          <w:numId w:val="32"/>
        </w:numPr>
      </w:pPr>
      <w:r w:rsidRPr="00FB6FEB">
        <w:t xml:space="preserve">Gedigna erfarenheter = prisavdrag </w:t>
      </w:r>
      <w:r>
        <w:t>100 kr</w:t>
      </w:r>
    </w:p>
    <w:p w14:paraId="1958EBF6" w14:textId="77777777" w:rsidR="00A64295" w:rsidRDefault="00A64295" w:rsidP="00A64295"/>
    <w:p w14:paraId="3BA17DB5" w14:textId="3BC0361D" w:rsidR="00A64295" w:rsidRPr="00BC55DB" w:rsidRDefault="00A64295" w:rsidP="00A64295">
      <w:pPr>
        <w:ind w:left="720"/>
        <w:rPr>
          <w:i/>
        </w:rPr>
      </w:pPr>
      <w:r w:rsidRPr="00BC55DB">
        <w:rPr>
          <w:i/>
        </w:rPr>
        <w:t xml:space="preserve">Som goda erfarenheter anses om konsult har erfarenhet av arbete med 2 av de </w:t>
      </w:r>
      <w:r>
        <w:rPr>
          <w:i/>
        </w:rPr>
        <w:t>4</w:t>
      </w:r>
      <w:r w:rsidRPr="00BC55DB">
        <w:rPr>
          <w:i/>
        </w:rPr>
        <w:t xml:space="preserve"> angivna områdena.</w:t>
      </w:r>
    </w:p>
    <w:p w14:paraId="3D605CAD" w14:textId="77777777" w:rsidR="00A64295" w:rsidRPr="00BC55DB" w:rsidRDefault="00A64295" w:rsidP="00A64295">
      <w:pPr>
        <w:rPr>
          <w:i/>
        </w:rPr>
      </w:pPr>
    </w:p>
    <w:p w14:paraId="34D01D1C" w14:textId="74E10341" w:rsidR="00A64295" w:rsidRPr="00BC55DB" w:rsidRDefault="00A64295" w:rsidP="00A64295">
      <w:pPr>
        <w:ind w:left="720"/>
        <w:rPr>
          <w:i/>
        </w:rPr>
      </w:pPr>
      <w:r w:rsidRPr="00BC55DB">
        <w:rPr>
          <w:i/>
        </w:rPr>
        <w:t xml:space="preserve">Som gedigna erfarenheter anses om konsult har erfarenhet av arbete med </w:t>
      </w:r>
      <w:r>
        <w:rPr>
          <w:i/>
        </w:rPr>
        <w:t>3</w:t>
      </w:r>
      <w:r w:rsidRPr="00BC55DB">
        <w:rPr>
          <w:i/>
        </w:rPr>
        <w:t>-</w:t>
      </w:r>
      <w:r>
        <w:rPr>
          <w:i/>
        </w:rPr>
        <w:t>4</w:t>
      </w:r>
      <w:r w:rsidRPr="00BC55DB">
        <w:rPr>
          <w:i/>
        </w:rPr>
        <w:t xml:space="preserve"> av de </w:t>
      </w:r>
      <w:r>
        <w:rPr>
          <w:i/>
        </w:rPr>
        <w:t>4</w:t>
      </w:r>
      <w:r w:rsidRPr="00BC55DB">
        <w:rPr>
          <w:i/>
        </w:rPr>
        <w:t xml:space="preserve"> angivna områdena.</w:t>
      </w:r>
    </w:p>
    <w:p w14:paraId="0360F5B1" w14:textId="77777777" w:rsidR="00A64295" w:rsidRDefault="00A64295" w:rsidP="00A64295"/>
    <w:p w14:paraId="34A1BAC6" w14:textId="2A5CF1C8" w:rsidR="00A64295" w:rsidRDefault="00A64295" w:rsidP="00A64295">
      <w:pPr>
        <w:pStyle w:val="Liststycke"/>
        <w:numPr>
          <w:ilvl w:val="0"/>
          <w:numId w:val="31"/>
        </w:numPr>
        <w:rPr>
          <w:b/>
          <w:i/>
        </w:rPr>
      </w:pPr>
      <w:r w:rsidRPr="00A64295">
        <w:rPr>
          <w:b/>
          <w:i/>
        </w:rPr>
        <w:t>Erfarenhet av Spring Boot</w:t>
      </w:r>
      <w:r>
        <w:rPr>
          <w:b/>
          <w:i/>
        </w:rPr>
        <w:t>.</w:t>
      </w:r>
    </w:p>
    <w:p w14:paraId="583799D7" w14:textId="77777777" w:rsidR="00A64295" w:rsidRDefault="00A64295" w:rsidP="00A64295">
      <w:pPr>
        <w:rPr>
          <w:b/>
          <w:i/>
        </w:rPr>
      </w:pPr>
    </w:p>
    <w:p w14:paraId="549BB2AB" w14:textId="77777777" w:rsidR="00A64295" w:rsidRPr="00FB6FEB" w:rsidRDefault="00A64295" w:rsidP="00A64295">
      <w:pPr>
        <w:numPr>
          <w:ilvl w:val="0"/>
          <w:numId w:val="32"/>
        </w:numPr>
      </w:pPr>
      <w:r w:rsidRPr="00FB6FEB">
        <w:t xml:space="preserve">Begränsade erfarenheter = prisavdrag 0 kr </w:t>
      </w:r>
    </w:p>
    <w:p w14:paraId="74222DC6" w14:textId="77777777" w:rsidR="00A64295" w:rsidRDefault="00A64295" w:rsidP="00A64295">
      <w:pPr>
        <w:numPr>
          <w:ilvl w:val="0"/>
          <w:numId w:val="32"/>
        </w:numPr>
      </w:pPr>
      <w:r w:rsidRPr="00FB6FEB">
        <w:t>Goda erfarenheter</w:t>
      </w:r>
      <w:r>
        <w:t xml:space="preserve"> </w:t>
      </w:r>
      <w:r w:rsidRPr="00FB6FEB">
        <w:t xml:space="preserve">= prisavdrag </w:t>
      </w:r>
      <w:r>
        <w:t>50</w:t>
      </w:r>
      <w:r w:rsidRPr="00FB6FEB">
        <w:t xml:space="preserve"> kr </w:t>
      </w:r>
    </w:p>
    <w:p w14:paraId="5E42F519" w14:textId="77777777" w:rsidR="00A64295" w:rsidRDefault="00A64295" w:rsidP="00A64295">
      <w:pPr>
        <w:numPr>
          <w:ilvl w:val="0"/>
          <w:numId w:val="32"/>
        </w:numPr>
      </w:pPr>
      <w:r w:rsidRPr="00FB6FEB">
        <w:t xml:space="preserve">Gedigna erfarenheter = prisavdrag </w:t>
      </w:r>
      <w:r>
        <w:t>100 kr</w:t>
      </w:r>
    </w:p>
    <w:p w14:paraId="2C8A66EF" w14:textId="77777777" w:rsidR="00A64295" w:rsidRPr="00A64295" w:rsidRDefault="00A64295" w:rsidP="00A64295">
      <w:pPr>
        <w:rPr>
          <w:b/>
          <w:i/>
        </w:rPr>
      </w:pPr>
    </w:p>
    <w:p w14:paraId="6A3474B1" w14:textId="1840AA2C" w:rsidR="00A64295" w:rsidRPr="00E9725B" w:rsidRDefault="00A64295" w:rsidP="00A64295">
      <w:pPr>
        <w:ind w:left="720"/>
        <w:rPr>
          <w:i/>
        </w:rPr>
      </w:pPr>
      <w:r w:rsidRPr="00E9725B">
        <w:rPr>
          <w:i/>
        </w:rPr>
        <w:t xml:space="preserve">Som goda erfarenheter anses om konsult har </w:t>
      </w:r>
      <w:r>
        <w:rPr>
          <w:i/>
        </w:rPr>
        <w:t>1</w:t>
      </w:r>
      <w:r w:rsidRPr="00F8280F">
        <w:rPr>
          <w:i/>
        </w:rPr>
        <w:t xml:space="preserve"> års</w:t>
      </w:r>
      <w:r w:rsidRPr="00E9725B">
        <w:rPr>
          <w:i/>
        </w:rPr>
        <w:t xml:space="preserve"> </w:t>
      </w:r>
      <w:r w:rsidRPr="00F8280F">
        <w:rPr>
          <w:i/>
        </w:rPr>
        <w:t xml:space="preserve">erfarenhet av </w:t>
      </w:r>
      <w:r>
        <w:rPr>
          <w:i/>
        </w:rPr>
        <w:t>Spring Boot</w:t>
      </w:r>
      <w:r w:rsidRPr="00F8280F">
        <w:rPr>
          <w:i/>
        </w:rPr>
        <w:t>.</w:t>
      </w:r>
    </w:p>
    <w:p w14:paraId="796D96DE" w14:textId="77777777" w:rsidR="00A64295" w:rsidRDefault="00A64295" w:rsidP="00A64295">
      <w:pPr>
        <w:rPr>
          <w:i/>
        </w:rPr>
      </w:pPr>
    </w:p>
    <w:p w14:paraId="7C41CA6A" w14:textId="45C0A240" w:rsidR="00A64295" w:rsidRDefault="00A64295" w:rsidP="00A64295">
      <w:pPr>
        <w:ind w:left="720"/>
        <w:rPr>
          <w:i/>
        </w:rPr>
      </w:pPr>
      <w:r w:rsidRPr="00E9725B">
        <w:rPr>
          <w:i/>
        </w:rPr>
        <w:t xml:space="preserve">Som gedigna erfarenheter anses om konsult har </w:t>
      </w:r>
      <w:r>
        <w:rPr>
          <w:i/>
        </w:rPr>
        <w:t>2</w:t>
      </w:r>
      <w:r w:rsidRPr="00F8280F">
        <w:rPr>
          <w:i/>
        </w:rPr>
        <w:t xml:space="preserve"> års</w:t>
      </w:r>
      <w:r w:rsidRPr="00E9725B">
        <w:rPr>
          <w:i/>
        </w:rPr>
        <w:t xml:space="preserve"> </w:t>
      </w:r>
      <w:r w:rsidRPr="00F8280F">
        <w:rPr>
          <w:i/>
        </w:rPr>
        <w:t xml:space="preserve">erfarenhet av </w:t>
      </w:r>
      <w:r>
        <w:rPr>
          <w:i/>
        </w:rPr>
        <w:t>Spring Boot</w:t>
      </w:r>
      <w:r w:rsidRPr="00F8280F">
        <w:rPr>
          <w:i/>
        </w:rPr>
        <w:t>.</w:t>
      </w:r>
    </w:p>
    <w:p w14:paraId="75E1B170" w14:textId="77777777" w:rsidR="00A64295" w:rsidRPr="0040285F" w:rsidRDefault="00A64295" w:rsidP="00A64295">
      <w:pPr>
        <w:pStyle w:val="Liststycke"/>
        <w:ind w:left="426"/>
        <w:rPr>
          <w:b/>
          <w:i/>
        </w:rPr>
      </w:pPr>
    </w:p>
    <w:p w14:paraId="22F03F98" w14:textId="2933D1B6" w:rsidR="00D32350" w:rsidRDefault="00A64295" w:rsidP="00844903">
      <w:pPr>
        <w:pStyle w:val="Liststycke"/>
        <w:numPr>
          <w:ilvl w:val="0"/>
          <w:numId w:val="31"/>
        </w:numPr>
        <w:rPr>
          <w:b/>
          <w:i/>
        </w:rPr>
      </w:pPr>
      <w:r w:rsidRPr="00A64295">
        <w:rPr>
          <w:b/>
          <w:i/>
        </w:rPr>
        <w:t>Erfarenhet av arbete som agil coach</w:t>
      </w:r>
      <w:r w:rsidR="0020074D">
        <w:rPr>
          <w:b/>
          <w:i/>
        </w:rPr>
        <w:t xml:space="preserve"> eller Scrum M</w:t>
      </w:r>
      <w:r w:rsidR="003F235C">
        <w:rPr>
          <w:b/>
          <w:i/>
        </w:rPr>
        <w:t>aster</w:t>
      </w:r>
      <w:r w:rsidRPr="00A64295">
        <w:rPr>
          <w:b/>
          <w:i/>
        </w:rPr>
        <w:t>.</w:t>
      </w:r>
    </w:p>
    <w:p w14:paraId="07884908" w14:textId="77777777" w:rsidR="003D1E04" w:rsidRPr="003D1E04" w:rsidRDefault="003D1E04" w:rsidP="003D1E04">
      <w:pPr>
        <w:pStyle w:val="Liststycke"/>
        <w:rPr>
          <w:b/>
          <w:i/>
        </w:rPr>
      </w:pPr>
    </w:p>
    <w:p w14:paraId="1F532B2B" w14:textId="77777777" w:rsidR="00A64295" w:rsidRPr="00FB6FEB" w:rsidRDefault="00A64295" w:rsidP="00A64295">
      <w:pPr>
        <w:numPr>
          <w:ilvl w:val="0"/>
          <w:numId w:val="32"/>
        </w:numPr>
      </w:pPr>
      <w:r w:rsidRPr="00FB6FEB">
        <w:t xml:space="preserve">Begränsade erfarenheter = prisavdrag 0 kr </w:t>
      </w:r>
    </w:p>
    <w:p w14:paraId="54ABD375" w14:textId="77777777" w:rsidR="00A64295" w:rsidRDefault="00A64295" w:rsidP="00A64295">
      <w:pPr>
        <w:numPr>
          <w:ilvl w:val="0"/>
          <w:numId w:val="32"/>
        </w:numPr>
      </w:pPr>
      <w:r w:rsidRPr="00FB6FEB">
        <w:t>Goda erfarenheter</w:t>
      </w:r>
      <w:r>
        <w:t xml:space="preserve"> </w:t>
      </w:r>
      <w:r w:rsidRPr="00FB6FEB">
        <w:t xml:space="preserve">= prisavdrag </w:t>
      </w:r>
      <w:r>
        <w:t>50</w:t>
      </w:r>
      <w:r w:rsidRPr="00FB6FEB">
        <w:t xml:space="preserve"> kr </w:t>
      </w:r>
    </w:p>
    <w:p w14:paraId="5EDC0A3E" w14:textId="77777777" w:rsidR="00A64295" w:rsidRDefault="00A64295" w:rsidP="00A64295">
      <w:pPr>
        <w:numPr>
          <w:ilvl w:val="0"/>
          <w:numId w:val="32"/>
        </w:numPr>
      </w:pPr>
      <w:r w:rsidRPr="00FB6FEB">
        <w:t xml:space="preserve">Gedigna erfarenheter = prisavdrag </w:t>
      </w:r>
      <w:r>
        <w:t>100 kr</w:t>
      </w:r>
    </w:p>
    <w:p w14:paraId="69E527BB" w14:textId="77777777" w:rsidR="00A64295" w:rsidRDefault="00A64295" w:rsidP="00844903"/>
    <w:p w14:paraId="00446FF9" w14:textId="4A868015" w:rsidR="00A64295" w:rsidRPr="00E9725B" w:rsidRDefault="00A64295" w:rsidP="00A64295">
      <w:pPr>
        <w:ind w:left="720"/>
        <w:rPr>
          <w:i/>
        </w:rPr>
      </w:pPr>
      <w:r w:rsidRPr="00E9725B">
        <w:rPr>
          <w:i/>
        </w:rPr>
        <w:t xml:space="preserve">Som goda erfarenheter anses om konsult har </w:t>
      </w:r>
      <w:r>
        <w:rPr>
          <w:i/>
        </w:rPr>
        <w:t>1</w:t>
      </w:r>
      <w:r w:rsidRPr="00F8280F">
        <w:rPr>
          <w:i/>
        </w:rPr>
        <w:t xml:space="preserve"> års</w:t>
      </w:r>
      <w:r w:rsidRPr="00E9725B">
        <w:rPr>
          <w:i/>
        </w:rPr>
        <w:t xml:space="preserve"> </w:t>
      </w:r>
      <w:r w:rsidRPr="00F8280F">
        <w:rPr>
          <w:i/>
        </w:rPr>
        <w:t xml:space="preserve">erfarenhet av </w:t>
      </w:r>
      <w:r>
        <w:rPr>
          <w:i/>
        </w:rPr>
        <w:t>arbete som agil coach</w:t>
      </w:r>
      <w:r w:rsidR="0020074D">
        <w:rPr>
          <w:i/>
        </w:rPr>
        <w:t xml:space="preserve"> eller Scrum M</w:t>
      </w:r>
      <w:r w:rsidR="003F235C">
        <w:rPr>
          <w:i/>
        </w:rPr>
        <w:t>aster</w:t>
      </w:r>
      <w:r w:rsidRPr="00F8280F">
        <w:rPr>
          <w:i/>
        </w:rPr>
        <w:t>.</w:t>
      </w:r>
    </w:p>
    <w:p w14:paraId="7AC9BAF2" w14:textId="77777777" w:rsidR="0020074D" w:rsidRDefault="0020074D" w:rsidP="00A64295">
      <w:pPr>
        <w:ind w:left="720"/>
        <w:rPr>
          <w:i/>
        </w:rPr>
      </w:pPr>
    </w:p>
    <w:p w14:paraId="769873B1" w14:textId="3B51D870" w:rsidR="00A64295" w:rsidRDefault="00A64295" w:rsidP="00A64295">
      <w:pPr>
        <w:ind w:left="720"/>
        <w:rPr>
          <w:i/>
        </w:rPr>
      </w:pPr>
      <w:r w:rsidRPr="00E9725B">
        <w:rPr>
          <w:i/>
        </w:rPr>
        <w:t xml:space="preserve">Som gedigna erfarenheter anses om konsult har </w:t>
      </w:r>
      <w:r>
        <w:rPr>
          <w:i/>
        </w:rPr>
        <w:t>2</w:t>
      </w:r>
      <w:r w:rsidRPr="00F8280F">
        <w:rPr>
          <w:i/>
        </w:rPr>
        <w:t xml:space="preserve"> års</w:t>
      </w:r>
      <w:r w:rsidRPr="00E9725B">
        <w:rPr>
          <w:i/>
        </w:rPr>
        <w:t xml:space="preserve"> </w:t>
      </w:r>
      <w:r w:rsidRPr="00F8280F">
        <w:rPr>
          <w:i/>
        </w:rPr>
        <w:t xml:space="preserve">erfarenhet av </w:t>
      </w:r>
      <w:r>
        <w:rPr>
          <w:i/>
        </w:rPr>
        <w:t>arbete som agil coach</w:t>
      </w:r>
      <w:r w:rsidR="0020074D">
        <w:rPr>
          <w:i/>
        </w:rPr>
        <w:t xml:space="preserve"> eller Scrum M</w:t>
      </w:r>
      <w:r w:rsidR="003F235C">
        <w:rPr>
          <w:i/>
        </w:rPr>
        <w:t>aster</w:t>
      </w:r>
      <w:r w:rsidRPr="00F8280F">
        <w:rPr>
          <w:i/>
        </w:rPr>
        <w:t>.</w:t>
      </w:r>
    </w:p>
    <w:p w14:paraId="4FE5008E" w14:textId="77777777" w:rsidR="00A64295" w:rsidRDefault="00A64295" w:rsidP="00844903"/>
    <w:p w14:paraId="1ACB47DF" w14:textId="77777777" w:rsidR="00844903" w:rsidRPr="00FB6FEB" w:rsidRDefault="00844903" w:rsidP="00844903">
      <w:r w:rsidRPr="00FB6FEB">
        <w:lastRenderedPageBreak/>
        <w:t>Uppfyllelsen av ovan angivna mervärden kommer att verifieras under en inte</w:t>
      </w:r>
      <w:r w:rsidRPr="00FB6FEB">
        <w:t>r</w:t>
      </w:r>
      <w:r w:rsidRPr="00FB6FEB">
        <w:t>vju på ca 30-45 min.</w:t>
      </w:r>
    </w:p>
    <w:p w14:paraId="1ACB47E0" w14:textId="77777777" w:rsidR="00844903" w:rsidRDefault="00844903" w:rsidP="00844903"/>
    <w:p w14:paraId="1ACB47E1" w14:textId="1C7B140F" w:rsidR="00844903" w:rsidRDefault="00844903" w:rsidP="00844903">
      <w:r w:rsidRPr="00FB6FEB">
        <w:t>Intervjun syftar till att kontrollera/verifiera kandidatens uppfyllelse av mervä</w:t>
      </w:r>
      <w:r w:rsidRPr="00FB6FEB">
        <w:t>r</w:t>
      </w:r>
      <w:r w:rsidRPr="00FB6FEB">
        <w:t xml:space="preserve">deskriterierna och ger prisavdrag på offererat timpris enligt </w:t>
      </w:r>
      <w:r w:rsidR="00EA30A8">
        <w:t>ovan</w:t>
      </w:r>
      <w:r w:rsidRPr="00FB6FEB">
        <w:t>.</w:t>
      </w:r>
    </w:p>
    <w:p w14:paraId="5B267ECD" w14:textId="77777777" w:rsidR="00D32350" w:rsidRDefault="00D32350" w:rsidP="00844903"/>
    <w:p w14:paraId="73FA4F17" w14:textId="77777777" w:rsidR="00D32350" w:rsidRDefault="00D32350" w:rsidP="00D32350">
      <w:r>
        <w:t>Kandidaten kommer att muntligen få beskriva sin erfarenhet och kompetens utifrån ställda krav och kriterier i avropsförfrågan.</w:t>
      </w:r>
    </w:p>
    <w:p w14:paraId="1ACB47E2" w14:textId="77777777" w:rsidR="00844903" w:rsidRPr="00FB6FEB" w:rsidRDefault="00844903" w:rsidP="00844903"/>
    <w:p w14:paraId="56338F32" w14:textId="66E5438A" w:rsidR="00944C3F" w:rsidRDefault="00844903" w:rsidP="00844903">
      <w:r w:rsidRPr="00FB6FEB">
        <w:t>Polismyndigheten kommer att kalla kandidat till två möjliga intervjutillfällen via Ramavtalsleverantörens utpekade kontaktperson. Polismyndigheten ko</w:t>
      </w:r>
      <w:r w:rsidRPr="00FB6FEB">
        <w:t>m</w:t>
      </w:r>
      <w:r w:rsidRPr="00FB6FEB">
        <w:t>mer</w:t>
      </w:r>
      <w:r w:rsidR="00D252F6" w:rsidRPr="00FB6FEB">
        <w:t>,</w:t>
      </w:r>
      <w:r w:rsidRPr="00FB6FEB">
        <w:t xml:space="preserve"> med hänsyn tagen till att inte i onödan förlänga utvärderingstiden</w:t>
      </w:r>
      <w:r w:rsidR="00D252F6" w:rsidRPr="00FB6FEB">
        <w:t>,</w:t>
      </w:r>
      <w:r w:rsidRPr="00FB6FEB">
        <w:t xml:space="preserve"> att kalla kandidat med minst tre (3) dagars framförhållning. Två av Ramavtalsl</w:t>
      </w:r>
      <w:r w:rsidRPr="00FB6FEB">
        <w:t>e</w:t>
      </w:r>
      <w:r w:rsidRPr="00FB6FEB">
        <w:t>verantören avvisade tillfällen att delta eller utebliven närvaro vid planerad i</w:t>
      </w:r>
      <w:r w:rsidRPr="00FB6FEB">
        <w:t>n</w:t>
      </w:r>
      <w:r w:rsidRPr="00FB6FEB">
        <w:t>tervju innebä</w:t>
      </w:r>
      <w:r w:rsidR="00D252F6" w:rsidRPr="00FB6FEB">
        <w:t>r att anbudet kommer att ges</w:t>
      </w:r>
      <w:r w:rsidRPr="00FB6FEB">
        <w:t xml:space="preserve"> noll (0) SEK i mervärde.</w:t>
      </w:r>
    </w:p>
    <w:p w14:paraId="045CF5C1" w14:textId="77777777" w:rsidR="00944C3F" w:rsidRPr="00FB6FEB" w:rsidRDefault="00944C3F" w:rsidP="00844903"/>
    <w:p w14:paraId="1ACB4818" w14:textId="77777777" w:rsidR="0090580D" w:rsidRDefault="0090580D" w:rsidP="002B7CCC">
      <w:pPr>
        <w:pStyle w:val="Rubrik1"/>
      </w:pPr>
      <w:bookmarkStart w:id="28" w:name="_Toc39836684"/>
      <w:r>
        <w:t>Anbudsutvärdering</w:t>
      </w:r>
      <w:bookmarkEnd w:id="28"/>
    </w:p>
    <w:p w14:paraId="1ACB4819" w14:textId="77777777" w:rsidR="002B7CCC" w:rsidRPr="00FB6FEB" w:rsidRDefault="002B7CCC" w:rsidP="0090580D">
      <w:pPr>
        <w:pStyle w:val="Rubrik2"/>
      </w:pPr>
      <w:bookmarkStart w:id="29" w:name="_Toc39836685"/>
      <w:r w:rsidRPr="00FB6FEB">
        <w:t>Öppning av anbud</w:t>
      </w:r>
      <w:bookmarkEnd w:id="29"/>
    </w:p>
    <w:p w14:paraId="1ACB481A" w14:textId="01F539AC" w:rsidR="002B7CCC" w:rsidRDefault="002B7CCC" w:rsidP="002B7CCC">
      <w:r w:rsidRPr="00FB6FEB">
        <w:t>Anbudsöpp</w:t>
      </w:r>
      <w:r w:rsidR="00EA30A8">
        <w:t>ning sker på Polismyndigheten, I</w:t>
      </w:r>
      <w:r w:rsidRPr="00FB6FEB">
        <w:t>t-avdelningen.</w:t>
      </w:r>
    </w:p>
    <w:p w14:paraId="13094E4E" w14:textId="77777777" w:rsidR="00944C3F" w:rsidRDefault="00944C3F" w:rsidP="002B7CCC"/>
    <w:p w14:paraId="1ACB481C" w14:textId="77777777" w:rsidR="002B7CCC" w:rsidRPr="00FB6FEB" w:rsidRDefault="002B7CCC" w:rsidP="0090580D">
      <w:pPr>
        <w:pStyle w:val="Rubrik2"/>
      </w:pPr>
      <w:bookmarkStart w:id="30" w:name="_Toc39836686"/>
      <w:r w:rsidRPr="00FB6FEB">
        <w:t>Prövning</w:t>
      </w:r>
      <w:r w:rsidR="0090580D">
        <w:t xml:space="preserve"> av anbud</w:t>
      </w:r>
      <w:bookmarkEnd w:id="30"/>
    </w:p>
    <w:p w14:paraId="1ACB481D" w14:textId="77777777" w:rsidR="002B7CCC" w:rsidRPr="00FB6FEB" w:rsidRDefault="002B7CCC" w:rsidP="002B7CCC">
      <w:pPr>
        <w:rPr>
          <w:lang w:eastAsia="en-US"/>
        </w:rPr>
      </w:pPr>
      <w:r w:rsidRPr="00FB6FEB">
        <w:rPr>
          <w:lang w:eastAsia="en-US"/>
        </w:rPr>
        <w:t xml:space="preserve">Prövning av anbud sker i tre (3) steg: </w:t>
      </w:r>
    </w:p>
    <w:p w14:paraId="1ACB481E" w14:textId="77777777" w:rsidR="002B7CCC" w:rsidRPr="00FB6FEB" w:rsidRDefault="002B7CCC" w:rsidP="002B7CCC">
      <w:pPr>
        <w:rPr>
          <w:lang w:eastAsia="en-US"/>
        </w:rPr>
      </w:pPr>
      <w:r w:rsidRPr="00FB6FEB">
        <w:rPr>
          <w:lang w:eastAsia="en-US"/>
        </w:rPr>
        <w:t>I det första steget (steg 1) kontrolleras att Ramavtalsleverantören besvarat samtliga krav.</w:t>
      </w:r>
    </w:p>
    <w:p w14:paraId="1ACB481F" w14:textId="77777777" w:rsidR="002B7CCC" w:rsidRPr="00FB6FEB" w:rsidRDefault="002B7CCC" w:rsidP="002B7CCC">
      <w:pPr>
        <w:rPr>
          <w:lang w:eastAsia="en-US"/>
        </w:rPr>
      </w:pPr>
      <w:r w:rsidRPr="00FB6FEB">
        <w:rPr>
          <w:lang w:eastAsia="en-US"/>
        </w:rPr>
        <w:t>I det andra steget (steg 2) prövas att anbuden uppfyller samtliga krav som a</w:t>
      </w:r>
      <w:r w:rsidRPr="00FB6FEB">
        <w:rPr>
          <w:lang w:eastAsia="en-US"/>
        </w:rPr>
        <w:t>n</w:t>
      </w:r>
      <w:r w:rsidRPr="00FB6FEB">
        <w:rPr>
          <w:lang w:eastAsia="en-US"/>
        </w:rPr>
        <w:t xml:space="preserve">getts i avropsförfrågan. </w:t>
      </w:r>
    </w:p>
    <w:p w14:paraId="1ACB4820" w14:textId="77777777" w:rsidR="002B7CCC" w:rsidRPr="00FB6FEB" w:rsidRDefault="002B7CCC" w:rsidP="002B7CCC">
      <w:pPr>
        <w:rPr>
          <w:lang w:eastAsia="en-US"/>
        </w:rPr>
      </w:pPr>
      <w:r w:rsidRPr="00FB6FEB">
        <w:rPr>
          <w:lang w:eastAsia="en-US"/>
        </w:rPr>
        <w:t>I det tredje steget (steg 3) prövas anbuden enligt angivna utvärderings-kriterier.</w:t>
      </w:r>
    </w:p>
    <w:p w14:paraId="1ACB4821" w14:textId="561559EF" w:rsidR="002B7CCC" w:rsidRPr="00FB6FEB" w:rsidRDefault="002B7CCC" w:rsidP="002B7CCC">
      <w:pPr>
        <w:rPr>
          <w:lang w:eastAsia="en-US"/>
        </w:rPr>
      </w:pPr>
      <w:r w:rsidRPr="00FB6FEB">
        <w:rPr>
          <w:lang w:eastAsia="en-US"/>
        </w:rPr>
        <w:t xml:space="preserve">Prövningen sker med avseende på de </w:t>
      </w:r>
      <w:r w:rsidR="00EA30A8">
        <w:rPr>
          <w:lang w:eastAsia="en-US"/>
        </w:rPr>
        <w:t xml:space="preserve">obligatoriska </w:t>
      </w:r>
      <w:r w:rsidRPr="00FB6FEB">
        <w:rPr>
          <w:lang w:eastAsia="en-US"/>
        </w:rPr>
        <w:t xml:space="preserve">krav som finns uppställda i avropsförfrågan. </w:t>
      </w:r>
      <w:r w:rsidR="00EA30A8">
        <w:rPr>
          <w:lang w:eastAsia="en-US"/>
        </w:rPr>
        <w:t xml:space="preserve">De obligatoriska </w:t>
      </w:r>
      <w:r w:rsidRPr="00FB6FEB">
        <w:rPr>
          <w:lang w:eastAsia="en-US"/>
        </w:rPr>
        <w:t xml:space="preserve">kraven avser formella krav på anbudet, krav på Ramavtalsleverantörens förmåga och kapacitet i det aktuella uppdraget samt krav på angivna tjänster. </w:t>
      </w:r>
    </w:p>
    <w:p w14:paraId="1ACB4822" w14:textId="4F7B1C5E" w:rsidR="002B7CCC" w:rsidRPr="00FB6FEB" w:rsidRDefault="002B7CCC" w:rsidP="002B7CCC">
      <w:pPr>
        <w:rPr>
          <w:lang w:eastAsia="en-US"/>
        </w:rPr>
      </w:pPr>
      <w:r w:rsidRPr="00FB6FEB">
        <w:rPr>
          <w:lang w:eastAsia="en-US"/>
        </w:rPr>
        <w:t xml:space="preserve">För det fall en Ramavtalsleverantör inte uppfyller samtliga </w:t>
      </w:r>
      <w:r w:rsidR="00EA30A8">
        <w:rPr>
          <w:lang w:eastAsia="en-US"/>
        </w:rPr>
        <w:t xml:space="preserve">obligatoriska </w:t>
      </w:r>
      <w:r w:rsidRPr="00FB6FEB">
        <w:rPr>
          <w:lang w:eastAsia="en-US"/>
        </w:rPr>
        <w:t xml:space="preserve">krav kommer anbudet inte prövas vidare. </w:t>
      </w:r>
    </w:p>
    <w:p w14:paraId="1ACB4823" w14:textId="77777777" w:rsidR="002B7CCC" w:rsidRPr="00FB6FEB" w:rsidRDefault="002B7CCC" w:rsidP="002B7CCC">
      <w:pPr>
        <w:rPr>
          <w:lang w:eastAsia="en-US"/>
        </w:rPr>
      </w:pPr>
    </w:p>
    <w:p w14:paraId="1ACB4824" w14:textId="77777777" w:rsidR="002B7CCC" w:rsidRPr="00FB6FEB" w:rsidRDefault="002B7CCC" w:rsidP="002B7CCC">
      <w:pPr>
        <w:pStyle w:val="Rubrik2"/>
      </w:pPr>
      <w:bookmarkStart w:id="31" w:name="_Toc39836687"/>
      <w:r w:rsidRPr="00FB6FEB">
        <w:t>Utvärdering</w:t>
      </w:r>
      <w:bookmarkEnd w:id="31"/>
    </w:p>
    <w:p w14:paraId="1ACB4825" w14:textId="77777777" w:rsidR="002B7CCC" w:rsidRPr="00FB6FEB" w:rsidRDefault="002B7CCC" w:rsidP="002B7CCC">
      <w:r w:rsidRPr="00FB6FEB">
        <w:t xml:space="preserve">Utvärdering kommer att göras av de anbud som uppfyller samtliga </w:t>
      </w:r>
      <w:r w:rsidR="0090580D">
        <w:t>obligat</w:t>
      </w:r>
      <w:r w:rsidR="0090580D">
        <w:t>o</w:t>
      </w:r>
      <w:r w:rsidR="0090580D">
        <w:t xml:space="preserve">riska </w:t>
      </w:r>
      <w:r w:rsidRPr="00FB6FEB">
        <w:t xml:space="preserve">krav samt innehåller alla begärda uppgifter. Tilldelningsgrunden är det ekonomiskt mest fördelaktiga anbudet med hänsyn taget till offererat timpris, uppgifter angivna i anbudet och intervjuresultat. </w:t>
      </w:r>
    </w:p>
    <w:p w14:paraId="1ACB4826" w14:textId="77777777" w:rsidR="002B7CCC" w:rsidRPr="00FB6FEB" w:rsidRDefault="002B7CCC" w:rsidP="002B7CCC"/>
    <w:p w14:paraId="1ACB4827" w14:textId="77777777" w:rsidR="002B7CCC" w:rsidRPr="00FB6FEB" w:rsidRDefault="002B7CCC" w:rsidP="002B7CCC">
      <w:r w:rsidRPr="00FB6FEB">
        <w:t>Under förutsättning att alla obligatoriska krav är uppfyllda kan anbudet erhålla prisavdrag för mervärde.</w:t>
      </w:r>
    </w:p>
    <w:p w14:paraId="1ACB4828" w14:textId="77777777" w:rsidR="002B7CCC" w:rsidRPr="00FB6FEB" w:rsidRDefault="002B7CCC" w:rsidP="002B7CCC"/>
    <w:p w14:paraId="1ACB4829" w14:textId="6EB99680" w:rsidR="002B7CCC" w:rsidRPr="00FB6FEB" w:rsidRDefault="002B7CCC" w:rsidP="002B7CCC">
      <w:r w:rsidRPr="00FB6FEB">
        <w:t xml:space="preserve">Uppfyllt mervärde som verifieras i intervju ger prisavdrag på offererat timpris och resulterar i ett utvärderingspris. För tilldelningskriteriet ”mervärde” har Ramavtalsleverantören möjlighet att erhålla ett prisavdrag på högst </w:t>
      </w:r>
      <w:r w:rsidR="00EA30A8">
        <w:t>800</w:t>
      </w:r>
      <w:r w:rsidRPr="00FB6FEB">
        <w:t xml:space="preserve"> kr och lägst 0 SEK.</w:t>
      </w:r>
    </w:p>
    <w:p w14:paraId="1ACB482B" w14:textId="77777777" w:rsidR="002B7CCC" w:rsidRPr="00FB6FEB" w:rsidRDefault="002B7CCC" w:rsidP="002B7CCC">
      <w:r w:rsidRPr="00FB6FEB">
        <w:t>Anbudets utvärderingspris beräknas enligt följande:</w:t>
      </w:r>
    </w:p>
    <w:p w14:paraId="1ACB482C" w14:textId="77777777" w:rsidR="002B7CCC" w:rsidRDefault="002B7CCC" w:rsidP="002B7CCC">
      <w:r w:rsidRPr="00FB6FEB">
        <w:rPr>
          <w:b/>
        </w:rPr>
        <w:t>Utvärderingspris</w:t>
      </w:r>
      <w:r w:rsidRPr="00FB6FEB">
        <w:t xml:space="preserve"> = Anbudets offererade timpris minus prisavdrag för me</w:t>
      </w:r>
      <w:r w:rsidRPr="00FB6FEB">
        <w:t>r</w:t>
      </w:r>
      <w:r w:rsidRPr="00FB6FEB">
        <w:t>värde.</w:t>
      </w:r>
    </w:p>
    <w:p w14:paraId="60CF9DB7" w14:textId="77777777" w:rsidR="00EA30A8" w:rsidRPr="00FB6FEB" w:rsidRDefault="00EA30A8" w:rsidP="002B7CCC"/>
    <w:p w14:paraId="1ACB482D" w14:textId="77777777" w:rsidR="002B7CCC" w:rsidRPr="00FB6FEB" w:rsidRDefault="002B7CCC" w:rsidP="002B7CCC">
      <w:r w:rsidRPr="00FB6FEB">
        <w:t>I de fall två eller flera Ramavtalsleverantörer erhåller samma Utvärderingspris vinner den Ramavtalsleverantör som offererat lägst timpris för uppdraget.</w:t>
      </w:r>
    </w:p>
    <w:p w14:paraId="1ACB482E" w14:textId="77777777" w:rsidR="002B7CCC" w:rsidRPr="00FB6FEB" w:rsidRDefault="002B7CCC" w:rsidP="002B7CCC"/>
    <w:p w14:paraId="1ACB482F" w14:textId="77777777" w:rsidR="002B7CCC" w:rsidRDefault="002B7CCC" w:rsidP="002B7CCC">
      <w:r w:rsidRPr="00FB6FEB">
        <w:t>I det fall två eller flera anbud erhåller samma Utvärderingspris och har offer</w:t>
      </w:r>
      <w:r w:rsidRPr="00FB6FEB">
        <w:t>e</w:t>
      </w:r>
      <w:r w:rsidRPr="00FB6FEB">
        <w:t>rat samma timpris för uppdraget kommer vinnande anbud att utskiljas genom lottning bland dessa anbud.</w:t>
      </w:r>
      <w:r w:rsidR="00FB6FEB" w:rsidRPr="00FB6FEB">
        <w:t xml:space="preserve"> </w:t>
      </w:r>
      <w:r w:rsidRPr="00FB6FEB">
        <w:t>Lottningen kommer att genomföras med minst två (2) personer, från Polismyndigheten, för att säkerställa förfarandets opartis</w:t>
      </w:r>
      <w:r w:rsidRPr="00FB6FEB">
        <w:t>k</w:t>
      </w:r>
      <w:r w:rsidRPr="00FB6FEB">
        <w:t>het.</w:t>
      </w:r>
    </w:p>
    <w:p w14:paraId="17E26101" w14:textId="77777777" w:rsidR="00EA30A8" w:rsidRPr="00FB6FEB" w:rsidRDefault="00EA30A8" w:rsidP="002B7CCC"/>
    <w:p w14:paraId="1ACB4830" w14:textId="11986078" w:rsidR="002B7CCC" w:rsidRPr="00FB6FEB" w:rsidRDefault="002B7CCC" w:rsidP="0090580D">
      <w:pPr>
        <w:pStyle w:val="Rubrik2"/>
      </w:pPr>
      <w:bookmarkStart w:id="32" w:name="_Toc39836688"/>
      <w:r w:rsidRPr="00FB6FEB">
        <w:t xml:space="preserve">Beslut och tecknande av </w:t>
      </w:r>
      <w:r w:rsidR="00441CFC">
        <w:t>Kontrakt</w:t>
      </w:r>
      <w:bookmarkEnd w:id="32"/>
    </w:p>
    <w:p w14:paraId="1ACB4831" w14:textId="71B27057" w:rsidR="002B7CCC" w:rsidRPr="00FB6FEB" w:rsidRDefault="002B7CCC" w:rsidP="002B7CCC">
      <w:r w:rsidRPr="00FB6FEB">
        <w:t>Beslut om vilken Ramavtalsleverantör som kommer att tilldelas avropet samt information om utvärderingen kommer att meddelas samtliga Ramavtalslev</w:t>
      </w:r>
      <w:r w:rsidRPr="00FB6FEB">
        <w:t>e</w:t>
      </w:r>
      <w:r w:rsidRPr="00FB6FEB">
        <w:t xml:space="preserve">rantörer. Efter underrättelse om tilldelningsbeslut löper en tidsfrist om minst tio dagar, den s.k. avtalsspärren, då </w:t>
      </w:r>
      <w:r w:rsidR="00441CFC">
        <w:t>Kontrakt</w:t>
      </w:r>
      <w:r w:rsidRPr="00FB6FEB">
        <w:t xml:space="preserve"> inte får ingås.</w:t>
      </w:r>
    </w:p>
    <w:p w14:paraId="1ACB4832" w14:textId="77777777" w:rsidR="002B7CCC" w:rsidRPr="00FB6FEB" w:rsidRDefault="002B7CCC" w:rsidP="002B7CCC"/>
    <w:p w14:paraId="1ACB4833" w14:textId="374164D2" w:rsidR="002B7CCC" w:rsidRPr="00FB6FEB" w:rsidRDefault="002B7CCC" w:rsidP="002B7CCC">
      <w:r w:rsidRPr="00FB6FEB">
        <w:t xml:space="preserve">Tilldelningsbeslutet är </w:t>
      </w:r>
      <w:proofErr w:type="gramStart"/>
      <w:r w:rsidRPr="00FB6FEB">
        <w:t>ej</w:t>
      </w:r>
      <w:proofErr w:type="gramEnd"/>
      <w:r w:rsidRPr="00FB6FEB">
        <w:t xml:space="preserve"> civ</w:t>
      </w:r>
      <w:r w:rsidR="00441CFC">
        <w:t xml:space="preserve">ilrättsligt bindande. Bindande Kontrakt </w:t>
      </w:r>
      <w:r w:rsidRPr="00FB6FEB">
        <w:t>föreligger först när ett skriftligt avtal har undertecknats av båda parter.</w:t>
      </w:r>
    </w:p>
    <w:p w14:paraId="1ACB4834" w14:textId="77777777" w:rsidR="002B7CCC" w:rsidRPr="00FB6FEB" w:rsidRDefault="002B7CCC" w:rsidP="002B7CCC"/>
    <w:p w14:paraId="1ACB4835" w14:textId="0E47ACA5" w:rsidR="002B7CCC" w:rsidRPr="00FB6FEB" w:rsidRDefault="002B7CCC" w:rsidP="002B7CCC">
      <w:r w:rsidRPr="00FB6FEB">
        <w:t xml:space="preserve">Avropet regleras därefter i upprättat </w:t>
      </w:r>
      <w:r w:rsidR="00441CFC">
        <w:t>Kontrakt</w:t>
      </w:r>
      <w:r w:rsidRPr="00FB6FEB">
        <w:t xml:space="preserve">. </w:t>
      </w:r>
      <w:r w:rsidR="00441CFC">
        <w:t>Kontrakt</w:t>
      </w:r>
      <w:r w:rsidRPr="00FB6FEB">
        <w:t xml:space="preserve"> tecknas tidigast dagen efter att avtalsspärren löpt ut.</w:t>
      </w:r>
    </w:p>
    <w:p w14:paraId="1ACB4836" w14:textId="77777777" w:rsidR="002B7CCC" w:rsidRPr="00FB6FEB" w:rsidRDefault="002B7CCC" w:rsidP="002B7CCC"/>
    <w:p w14:paraId="1ACB4837" w14:textId="5E80C80E" w:rsidR="002B7CCC" w:rsidRDefault="002B7CCC" w:rsidP="002B7CCC">
      <w:r w:rsidRPr="00FB6FEB">
        <w:t xml:space="preserve">Om inget särskilt anges i </w:t>
      </w:r>
      <w:r w:rsidR="00EA30A8">
        <w:t>Kontraktet</w:t>
      </w:r>
      <w:r w:rsidRPr="00FB6FEB">
        <w:t xml:space="preserve"> regleras övriga villkor i ramavtalets b</w:t>
      </w:r>
      <w:r w:rsidRPr="00FB6FEB">
        <w:t>i</w:t>
      </w:r>
      <w:r w:rsidRPr="00FB6FEB">
        <w:t xml:space="preserve">laga </w:t>
      </w:r>
      <w:r w:rsidR="00854C4C">
        <w:t>Allmänna villkor för konsulttjänst Programvaror och tjänster – Systemu</w:t>
      </w:r>
      <w:r w:rsidR="00854C4C">
        <w:t>t</w:t>
      </w:r>
      <w:r w:rsidR="00854C4C">
        <w:t>veckling.</w:t>
      </w:r>
    </w:p>
    <w:p w14:paraId="7D4CA0CF" w14:textId="77777777" w:rsidR="00944C3F" w:rsidRPr="00FB6FEB" w:rsidRDefault="00944C3F" w:rsidP="002B7CCC"/>
    <w:p w14:paraId="1ACB4838" w14:textId="3174023B" w:rsidR="0090580D" w:rsidRPr="00FB6FEB" w:rsidRDefault="00E14D90" w:rsidP="0090580D">
      <w:pPr>
        <w:pStyle w:val="Rubrik1"/>
      </w:pPr>
      <w:bookmarkStart w:id="33" w:name="_Toc39836689"/>
      <w:r>
        <w:t>Kontrakts</w:t>
      </w:r>
      <w:r w:rsidR="00FB3486">
        <w:t>villkor</w:t>
      </w:r>
      <w:bookmarkEnd w:id="33"/>
    </w:p>
    <w:p w14:paraId="1ACB4839" w14:textId="0459ECC7" w:rsidR="00FB3486" w:rsidRDefault="00E14D90" w:rsidP="00FB3486">
      <w:pPr>
        <w:pStyle w:val="Rubrik2"/>
      </w:pPr>
      <w:bookmarkStart w:id="34" w:name="_Toc39836690"/>
      <w:r>
        <w:t>Kontraktets</w:t>
      </w:r>
      <w:r w:rsidR="00FB3486">
        <w:t xml:space="preserve"> giltighetstid</w:t>
      </w:r>
      <w:bookmarkEnd w:id="34"/>
    </w:p>
    <w:p w14:paraId="1ACB483A" w14:textId="5859EC7C" w:rsidR="0090580D" w:rsidRDefault="00E14D90" w:rsidP="0090580D">
      <w:r>
        <w:t>Kontraktet</w:t>
      </w:r>
      <w:r w:rsidR="00983582">
        <w:t xml:space="preserve"> träder i kraft 2020-08-03 och ska därefter gälla</w:t>
      </w:r>
      <w:r w:rsidR="0090580D" w:rsidRPr="00FB6FEB">
        <w:t xml:space="preserve"> i </w:t>
      </w:r>
      <w:r w:rsidR="00EA30A8">
        <w:t>tolv (1</w:t>
      </w:r>
      <w:r w:rsidR="00EA30A8" w:rsidRPr="00EA30A8">
        <w:t>2)</w:t>
      </w:r>
      <w:r w:rsidR="0090580D" w:rsidRPr="00EA30A8">
        <w:t xml:space="preserve"> månader med option på förlängning på upp till </w:t>
      </w:r>
      <w:r w:rsidR="00EA30A8" w:rsidRPr="00EA30A8">
        <w:t>tjugofyra</w:t>
      </w:r>
      <w:r w:rsidR="0090580D" w:rsidRPr="00EA30A8">
        <w:t xml:space="preserve"> (</w:t>
      </w:r>
      <w:r w:rsidR="00EA30A8" w:rsidRPr="00EA30A8">
        <w:t>24</w:t>
      </w:r>
      <w:r w:rsidR="0090580D" w:rsidRPr="00EA30A8">
        <w:t>) månader.</w:t>
      </w:r>
      <w:r w:rsidR="0090580D" w:rsidRPr="00FB6FEB">
        <w:t xml:space="preserve"> </w:t>
      </w:r>
    </w:p>
    <w:p w14:paraId="1ACB483B" w14:textId="77777777" w:rsidR="00FB3486" w:rsidRDefault="00FB3486" w:rsidP="0090580D"/>
    <w:p w14:paraId="1ACB483C" w14:textId="77777777" w:rsidR="00FB3486" w:rsidRPr="00FB6FEB" w:rsidRDefault="00FB3486" w:rsidP="0090580D">
      <w:r w:rsidRPr="00FB6FEB">
        <w:t>Polismyndigheten äger rätten att utlösa hela eller delar av optionen men är inte skyldig att utlösa hela eller delar av optionen.</w:t>
      </w:r>
    </w:p>
    <w:p w14:paraId="1ACB483D" w14:textId="77777777" w:rsidR="0090580D" w:rsidRPr="00FB6FEB" w:rsidRDefault="0090580D" w:rsidP="0090580D"/>
    <w:p w14:paraId="1ACB483E" w14:textId="77777777" w:rsidR="00FB3486" w:rsidRDefault="00FB3486" w:rsidP="00FB3486">
      <w:pPr>
        <w:pStyle w:val="Rubrik2"/>
      </w:pPr>
      <w:bookmarkStart w:id="35" w:name="_Toc39836691"/>
      <w:r>
        <w:t>Uppdragets omfattning</w:t>
      </w:r>
      <w:bookmarkEnd w:id="35"/>
    </w:p>
    <w:p w14:paraId="1ACB483F" w14:textId="77777777" w:rsidR="0090580D" w:rsidRPr="00FB6FEB" w:rsidRDefault="0090580D" w:rsidP="0090580D">
      <w:r w:rsidRPr="00FB6FEB">
        <w:t>Omfattningen på uppdraget beräknas vara 100 % av heltid under avtalstiden och under eventuell förlängning.</w:t>
      </w:r>
    </w:p>
    <w:p w14:paraId="1ACB4840" w14:textId="77777777" w:rsidR="00FB3486" w:rsidRPr="00FB6FEB" w:rsidRDefault="00FB3486" w:rsidP="00FB3486">
      <w:pPr>
        <w:pStyle w:val="Rubrik2"/>
        <w:numPr>
          <w:ilvl w:val="0"/>
          <w:numId w:val="0"/>
        </w:numPr>
      </w:pPr>
    </w:p>
    <w:p w14:paraId="1ACB4841" w14:textId="668ACE71" w:rsidR="00FB3486" w:rsidRPr="000D7DB6" w:rsidRDefault="00FB3486" w:rsidP="00FB3486">
      <w:r w:rsidRPr="000D7DB6">
        <w:t>Stationeringsort är Polismyndighet</w:t>
      </w:r>
      <w:r w:rsidR="00EA30A8">
        <w:t>en, It</w:t>
      </w:r>
      <w:r w:rsidRPr="000D7DB6">
        <w:t xml:space="preserve">-avdelningens lokaler i </w:t>
      </w:r>
      <w:r w:rsidR="00EA30A8">
        <w:t>Stockholm.</w:t>
      </w:r>
    </w:p>
    <w:p w14:paraId="1ACB4842" w14:textId="77777777" w:rsidR="00FB3486" w:rsidRPr="000D7DB6" w:rsidRDefault="00FB3486" w:rsidP="00FB3486"/>
    <w:p w14:paraId="1ACB4843" w14:textId="36F9BA85" w:rsidR="00FB3486" w:rsidRPr="000D7DB6" w:rsidRDefault="00FB3486" w:rsidP="00FB3486">
      <w:r w:rsidRPr="000D7DB6">
        <w:t xml:space="preserve">Uppdraget är planerat att starta </w:t>
      </w:r>
      <w:r w:rsidR="00EA30A8">
        <w:t>2020-08-03</w:t>
      </w:r>
      <w:r w:rsidRPr="000D7DB6">
        <w:t xml:space="preserve">. Dock kan uppdraget tidigast starta när </w:t>
      </w:r>
      <w:r w:rsidR="00983582">
        <w:t xml:space="preserve">eventuell </w:t>
      </w:r>
      <w:r w:rsidRPr="000D7DB6">
        <w:t>säkerhetsprövning är avslutad.</w:t>
      </w:r>
    </w:p>
    <w:p w14:paraId="1ACB4844" w14:textId="77777777" w:rsidR="00FB3486" w:rsidRPr="000D7DB6" w:rsidRDefault="00FB3486" w:rsidP="00FB3486"/>
    <w:p w14:paraId="36D58225" w14:textId="77777777" w:rsidR="00B83B48" w:rsidRDefault="00B83B48" w:rsidP="00B83B48">
      <w:r w:rsidRPr="00854C4C">
        <w:t>Resor inom Sverige kan förekomma och ersätts e</w:t>
      </w:r>
      <w:r>
        <w:t>nligt avsnitt 11</w:t>
      </w:r>
      <w:r w:rsidRPr="00854C4C">
        <w:t xml:space="preserve"> Pris</w:t>
      </w:r>
      <w:r>
        <w:t>modeller</w:t>
      </w:r>
      <w:r w:rsidRPr="00854C4C">
        <w:t xml:space="preserve"> i ramavtalets bilaga </w:t>
      </w:r>
      <w:r>
        <w:t>Allmänna villkor Programvaror och tjänster - Systemu</w:t>
      </w:r>
      <w:r>
        <w:t>t</w:t>
      </w:r>
      <w:r>
        <w:t>veckling.</w:t>
      </w:r>
    </w:p>
    <w:p w14:paraId="1ACB4846" w14:textId="77777777" w:rsidR="00FB3486" w:rsidRPr="00FB6FEB" w:rsidRDefault="00FB3486" w:rsidP="00FB3486"/>
    <w:p w14:paraId="1ACB4847" w14:textId="26F5F86C" w:rsidR="00FB3486" w:rsidRPr="00FB6FEB" w:rsidRDefault="00FB3486" w:rsidP="00FB3486">
      <w:r w:rsidRPr="00FB6FEB">
        <w:t xml:space="preserve">Arbetstiden är fyrtio (40) timmar per vecka om parterna inte överenskommer om annat vilket regleras via tillägg till ursprungligt </w:t>
      </w:r>
      <w:r w:rsidR="00441CFC">
        <w:t>Kontrakt</w:t>
      </w:r>
      <w:r w:rsidRPr="00FB6FEB">
        <w:t xml:space="preserve">. </w:t>
      </w:r>
    </w:p>
    <w:p w14:paraId="1ACB4848" w14:textId="77777777" w:rsidR="00FB3486" w:rsidRPr="00FB6FEB" w:rsidRDefault="00FB3486" w:rsidP="00FB3486"/>
    <w:p w14:paraId="1ACB4849" w14:textId="77777777" w:rsidR="00FB3486" w:rsidRPr="00FB6FEB" w:rsidRDefault="00FB3486" w:rsidP="00FB3486">
      <w:r w:rsidRPr="00FB6FEB">
        <w:t>Normal arbetstid är helgfria vardagar kl. 08.00–18.00</w:t>
      </w:r>
    </w:p>
    <w:p w14:paraId="1ACB484A" w14:textId="77777777" w:rsidR="00FB3486" w:rsidRDefault="00FB3486" w:rsidP="0090580D"/>
    <w:sectPr w:rsidR="00FB3486" w:rsidSect="0035755E">
      <w:headerReference w:type="default" r:id="rId12"/>
      <w:headerReference w:type="first" r:id="rId13"/>
      <w:footerReference w:type="first" r:id="rId14"/>
      <w:pgSz w:w="11907" w:h="16840" w:code="9"/>
      <w:pgMar w:top="1429" w:right="2132" w:bottom="709" w:left="2177" w:header="488"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4860" w14:textId="77777777" w:rsidR="0020074D" w:rsidRDefault="0020074D">
      <w:r>
        <w:separator/>
      </w:r>
    </w:p>
  </w:endnote>
  <w:endnote w:type="continuationSeparator" w:id="0">
    <w:p w14:paraId="1ACB4861" w14:textId="77777777" w:rsidR="0020074D" w:rsidRDefault="0020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488D" w14:textId="77777777" w:rsidR="0020074D" w:rsidRPr="00E72341" w:rsidRDefault="00440BA1" w:rsidP="00074659">
    <w:pPr>
      <w:pStyle w:val="Sidfot"/>
      <w:ind w:left="-990"/>
    </w:pPr>
    <w:fldSimple w:instr=" FILENAME  \* MERGEFORMAT ">
      <w:r w:rsidR="00722443">
        <w:t>Avropsförfrågan_Uppdragsledare_A232.598_2020.docx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485E" w14:textId="77777777" w:rsidR="0020074D" w:rsidRDefault="0020074D">
      <w:r>
        <w:separator/>
      </w:r>
    </w:p>
  </w:footnote>
  <w:footnote w:type="continuationSeparator" w:id="0">
    <w:p w14:paraId="1ACB485F" w14:textId="77777777" w:rsidR="0020074D" w:rsidRDefault="0020074D">
      <w:r>
        <w:continuationSeparator/>
      </w:r>
    </w:p>
  </w:footnote>
  <w:footnote w:id="1">
    <w:p w14:paraId="1ACB4890" w14:textId="6EF27D83" w:rsidR="0020074D" w:rsidRDefault="0020074D" w:rsidP="00647926">
      <w:pPr>
        <w:pStyle w:val="Default"/>
        <w:rPr>
          <w:b/>
          <w:bCs/>
          <w:sz w:val="22"/>
          <w:szCs w:val="22"/>
        </w:rPr>
      </w:pPr>
      <w:r w:rsidRPr="009275E7">
        <w:rPr>
          <w:rStyle w:val="Fotnotsreferens"/>
        </w:rPr>
        <w:t>1</w:t>
      </w:r>
      <w:r w:rsidRPr="009275E7">
        <w:t xml:space="preserve"> </w:t>
      </w:r>
      <w:r w:rsidRPr="009275E7">
        <w:rPr>
          <w:rFonts w:ascii="Times New Roman" w:eastAsia="Times New Roman" w:hAnsi="Times New Roman" w:cs="Times New Roman"/>
          <w:b/>
          <w:color w:val="auto"/>
          <w:sz w:val="20"/>
          <w:szCs w:val="20"/>
        </w:rPr>
        <w:t>Nivå 3</w:t>
      </w:r>
    </w:p>
    <w:p w14:paraId="67C5EE3E" w14:textId="77777777" w:rsidR="0020074D" w:rsidRPr="001B4297" w:rsidRDefault="0020074D" w:rsidP="009275E7">
      <w:pPr>
        <w:rPr>
          <w:sz w:val="20"/>
        </w:rPr>
      </w:pPr>
      <w:r w:rsidRPr="001B4297">
        <w:rPr>
          <w:sz w:val="20"/>
        </w:rPr>
        <w:t>Kunskap – hög kompetens inom aktuell roll.</w:t>
      </w:r>
    </w:p>
    <w:p w14:paraId="2F51B0B1" w14:textId="77777777" w:rsidR="0020074D" w:rsidRPr="001B4297" w:rsidRDefault="0020074D" w:rsidP="009275E7">
      <w:pPr>
        <w:rPr>
          <w:sz w:val="20"/>
        </w:rPr>
      </w:pPr>
      <w:r w:rsidRPr="001B4297">
        <w:rPr>
          <w:sz w:val="20"/>
        </w:rPr>
        <w:t>Erfarenhet – är en förebild för andra Konsulter på lägre nivå. Nivån uppnås normalt efter 4–8 år inom aktuell roll.</w:t>
      </w:r>
    </w:p>
    <w:p w14:paraId="6BF44CEA" w14:textId="77777777" w:rsidR="0020074D" w:rsidRPr="001B4297" w:rsidRDefault="0020074D" w:rsidP="009275E7">
      <w:pPr>
        <w:rPr>
          <w:sz w:val="20"/>
        </w:rPr>
      </w:pPr>
      <w:r w:rsidRPr="001B4297">
        <w:rPr>
          <w:sz w:val="20"/>
        </w:rPr>
        <w:t>Ledning – tar ansvar för delområde, kan leda en mindre grupp.</w:t>
      </w:r>
    </w:p>
    <w:p w14:paraId="1E8EFFA7" w14:textId="1637AC50" w:rsidR="0020074D" w:rsidRPr="009301A6" w:rsidRDefault="0020074D" w:rsidP="009301A6">
      <w:pPr>
        <w:rPr>
          <w:sz w:val="20"/>
        </w:rPr>
      </w:pPr>
      <w:r w:rsidRPr="001B4297">
        <w:rPr>
          <w:sz w:val="20"/>
        </w:rPr>
        <w:t>Självständighet – kan arbeta självständigt.</w:t>
      </w:r>
    </w:p>
    <w:p w14:paraId="1ACB4891" w14:textId="77777777" w:rsidR="0020074D" w:rsidRDefault="0020074D" w:rsidP="00844903">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7" w:type="dxa"/>
      <w:tblInd w:w="-986" w:type="dxa"/>
      <w:tblLayout w:type="fixed"/>
      <w:tblCellMar>
        <w:left w:w="70" w:type="dxa"/>
        <w:right w:w="70" w:type="dxa"/>
      </w:tblCellMar>
      <w:tblLook w:val="0000" w:firstRow="0" w:lastRow="0" w:firstColumn="0" w:lastColumn="0" w:noHBand="0" w:noVBand="0"/>
    </w:tblPr>
    <w:tblGrid>
      <w:gridCol w:w="5372"/>
      <w:gridCol w:w="2509"/>
      <w:gridCol w:w="1304"/>
      <w:gridCol w:w="1162"/>
    </w:tblGrid>
    <w:tr w:rsidR="0020074D" w14:paraId="1ACB4865" w14:textId="77777777" w:rsidTr="00BD7578">
      <w:trPr>
        <w:cantSplit/>
      </w:trPr>
      <w:tc>
        <w:tcPr>
          <w:tcW w:w="5372" w:type="dxa"/>
        </w:tcPr>
        <w:p w14:paraId="1ACB4862" w14:textId="77777777" w:rsidR="0020074D" w:rsidRDefault="0020074D" w:rsidP="002F2449">
          <w:pPr>
            <w:pStyle w:val="Sidhuvud"/>
            <w:tabs>
              <w:tab w:val="right" w:pos="8364"/>
            </w:tabs>
            <w:spacing w:after="323"/>
            <w:rPr>
              <w:sz w:val="20"/>
            </w:rPr>
          </w:pPr>
        </w:p>
      </w:tc>
      <w:tc>
        <w:tcPr>
          <w:tcW w:w="3813" w:type="dxa"/>
          <w:gridSpan w:val="2"/>
        </w:tcPr>
        <w:p w14:paraId="1ACB4863" w14:textId="77777777" w:rsidR="0020074D" w:rsidRDefault="0020074D" w:rsidP="002F2449">
          <w:pPr>
            <w:pStyle w:val="Sidhuvud"/>
            <w:tabs>
              <w:tab w:val="right" w:pos="8364"/>
            </w:tabs>
            <w:spacing w:after="323"/>
            <w:rPr>
              <w:sz w:val="20"/>
            </w:rPr>
          </w:pPr>
        </w:p>
      </w:tc>
      <w:tc>
        <w:tcPr>
          <w:tcW w:w="1162" w:type="dxa"/>
        </w:tcPr>
        <w:p w14:paraId="1ACB4864" w14:textId="77777777" w:rsidR="0020074D" w:rsidRDefault="0020074D" w:rsidP="002F2449">
          <w:pPr>
            <w:pStyle w:val="Sidhuvud"/>
            <w:spacing w:after="323"/>
            <w:jc w:val="right"/>
            <w:rPr>
              <w:sz w:val="20"/>
            </w:rPr>
          </w:pPr>
          <w:r>
            <w:rPr>
              <w:rStyle w:val="Sidnummer"/>
              <w:sz w:val="20"/>
            </w:rPr>
            <w:fldChar w:fldCharType="begin"/>
          </w:r>
          <w:r>
            <w:rPr>
              <w:rStyle w:val="Sidnummer"/>
              <w:sz w:val="20"/>
            </w:rPr>
            <w:instrText xml:space="preserve"> PAGE </w:instrText>
          </w:r>
          <w:r>
            <w:rPr>
              <w:rStyle w:val="Sidnummer"/>
              <w:sz w:val="20"/>
            </w:rPr>
            <w:fldChar w:fldCharType="separate"/>
          </w:r>
          <w:r w:rsidR="00E20438">
            <w:rPr>
              <w:rStyle w:val="Sidnummer"/>
              <w:sz w:val="20"/>
            </w:rPr>
            <w:t>6</w:t>
          </w:r>
          <w:r>
            <w:rPr>
              <w:rStyle w:val="Sidnummer"/>
              <w:sz w:val="20"/>
            </w:rPr>
            <w:fldChar w:fldCharType="end"/>
          </w:r>
        </w:p>
      </w:tc>
    </w:tr>
    <w:tr w:rsidR="0020074D" w14:paraId="1ACB4869" w14:textId="77777777" w:rsidTr="00BD7578">
      <w:trPr>
        <w:cantSplit/>
      </w:trPr>
      <w:tc>
        <w:tcPr>
          <w:tcW w:w="5372" w:type="dxa"/>
        </w:tcPr>
        <w:p w14:paraId="1ACB4866" w14:textId="77777777" w:rsidR="0020074D" w:rsidRPr="008463AD" w:rsidRDefault="0020074D" w:rsidP="002F2449">
          <w:pPr>
            <w:pStyle w:val="Sidhuvud2"/>
            <w:rPr>
              <w:caps w:val="0"/>
            </w:rPr>
          </w:pPr>
          <w:r>
            <w:rPr>
              <w:caps w:val="0"/>
            </w:rPr>
            <w:fldChar w:fldCharType="begin"/>
          </w:r>
          <w:r>
            <w:rPr>
              <w:caps w:val="0"/>
            </w:rPr>
            <w:instrText xml:space="preserve"> DOCPROPERTY  SG_Organisation  </w:instrText>
          </w:r>
          <w:r>
            <w:rPr>
              <w:caps w:val="0"/>
            </w:rPr>
            <w:fldChar w:fldCharType="separate"/>
          </w:r>
          <w:r w:rsidR="00722443">
            <w:rPr>
              <w:caps w:val="0"/>
            </w:rPr>
            <w:t>It-avdelningen</w:t>
          </w:r>
          <w:r>
            <w:rPr>
              <w:caps w:val="0"/>
            </w:rPr>
            <w:fldChar w:fldCharType="end"/>
          </w:r>
        </w:p>
      </w:tc>
      <w:tc>
        <w:tcPr>
          <w:tcW w:w="2509" w:type="dxa"/>
        </w:tcPr>
        <w:p w14:paraId="1ACB4867" w14:textId="77777777" w:rsidR="0020074D" w:rsidRDefault="0020074D" w:rsidP="002F2449">
          <w:pPr>
            <w:pStyle w:val="Sidhuvud2"/>
            <w:rPr>
              <w:caps w:val="0"/>
            </w:rPr>
          </w:pPr>
        </w:p>
      </w:tc>
      <w:tc>
        <w:tcPr>
          <w:tcW w:w="2466" w:type="dxa"/>
          <w:gridSpan w:val="2"/>
        </w:tcPr>
        <w:p w14:paraId="1ACB4868" w14:textId="77777777" w:rsidR="0020074D" w:rsidRDefault="0020074D" w:rsidP="002F2449">
          <w:pPr>
            <w:pStyle w:val="Sidhuvud2"/>
            <w:rPr>
              <w:rStyle w:val="Sidnummer"/>
              <w:caps w:val="0"/>
            </w:rPr>
          </w:pPr>
        </w:p>
      </w:tc>
    </w:tr>
  </w:tbl>
  <w:p w14:paraId="1ACB486A" w14:textId="77777777" w:rsidR="0020074D" w:rsidRDefault="0020074D" w:rsidP="00655878">
    <w:pPr>
      <w:pStyle w:val="Sidhuvud"/>
    </w:pPr>
  </w:p>
  <w:p w14:paraId="1ACB486B" w14:textId="77777777" w:rsidR="0020074D" w:rsidRDefault="0020074D" w:rsidP="00655878">
    <w:pPr>
      <w:pStyle w:val="Sidhuvud"/>
      <w:spacing w:after="120"/>
    </w:pPr>
  </w:p>
  <w:p w14:paraId="1ACB486C" w14:textId="77777777" w:rsidR="0020074D" w:rsidRDefault="00200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Layout w:type="fixed"/>
      <w:tblCellMar>
        <w:left w:w="70" w:type="dxa"/>
        <w:right w:w="70" w:type="dxa"/>
      </w:tblCellMar>
      <w:tblLook w:val="0000" w:firstRow="0" w:lastRow="0" w:firstColumn="0" w:lastColumn="0" w:noHBand="0" w:noVBand="0"/>
    </w:tblPr>
    <w:tblGrid>
      <w:gridCol w:w="4385"/>
      <w:gridCol w:w="2489"/>
      <w:gridCol w:w="709"/>
      <w:gridCol w:w="142"/>
      <w:gridCol w:w="283"/>
      <w:gridCol w:w="1418"/>
    </w:tblGrid>
    <w:tr w:rsidR="0020074D" w14:paraId="1ACB4870" w14:textId="77777777" w:rsidTr="002F2449">
      <w:trPr>
        <w:cantSplit/>
      </w:trPr>
      <w:tc>
        <w:tcPr>
          <w:tcW w:w="4385" w:type="dxa"/>
        </w:tcPr>
        <w:p w14:paraId="1ACB486D" w14:textId="77777777" w:rsidR="0020074D" w:rsidRDefault="0020074D" w:rsidP="002F2449">
          <w:pPr>
            <w:pStyle w:val="Sidhuvud"/>
            <w:ind w:right="170"/>
            <w:rPr>
              <w:sz w:val="16"/>
            </w:rPr>
          </w:pPr>
        </w:p>
      </w:tc>
      <w:tc>
        <w:tcPr>
          <w:tcW w:w="3623" w:type="dxa"/>
          <w:gridSpan w:val="4"/>
        </w:tcPr>
        <w:p w14:paraId="1ACB486E" w14:textId="77777777" w:rsidR="0020074D" w:rsidRPr="00682DF5" w:rsidRDefault="0020074D" w:rsidP="002F2449">
          <w:pPr>
            <w:pStyle w:val="Sidhuvud"/>
            <w:spacing w:before="60"/>
            <w:rPr>
              <w:rStyle w:val="Sidnummer"/>
              <w:rFonts w:ascii="Arial" w:hAnsi="Arial" w:cs="Arial"/>
              <w:b/>
              <w:sz w:val="22"/>
              <w:szCs w:val="22"/>
            </w:rPr>
          </w:pPr>
          <w:r w:rsidRPr="000B1C94">
            <w:rPr>
              <w:rFonts w:ascii="Arial" w:hAnsi="Arial" w:cs="Arial"/>
              <w:b/>
              <w:sz w:val="22"/>
              <w:szCs w:val="22"/>
            </w:rPr>
            <w:fldChar w:fldCharType="begin"/>
          </w:r>
          <w:r w:rsidRPr="000B1C94">
            <w:rPr>
              <w:rFonts w:ascii="Arial" w:hAnsi="Arial" w:cs="Arial"/>
              <w:b/>
              <w:sz w:val="22"/>
              <w:szCs w:val="22"/>
            </w:rPr>
            <w:instrText xml:space="preserve"> DOCPROPERTY  SG_Dokumenttyp  </w:instrText>
          </w:r>
          <w:r w:rsidRPr="000B1C94">
            <w:rPr>
              <w:rFonts w:ascii="Arial" w:hAnsi="Arial" w:cs="Arial"/>
              <w:b/>
              <w:sz w:val="22"/>
              <w:szCs w:val="22"/>
            </w:rPr>
            <w:fldChar w:fldCharType="separate"/>
          </w:r>
          <w:r w:rsidR="00722443">
            <w:rPr>
              <w:rFonts w:ascii="Arial" w:hAnsi="Arial" w:cs="Arial"/>
              <w:b/>
              <w:sz w:val="22"/>
              <w:szCs w:val="22"/>
            </w:rPr>
            <w:t>Avropsförfrågan</w:t>
          </w:r>
          <w:r w:rsidRPr="000B1C94">
            <w:rPr>
              <w:rFonts w:ascii="Arial" w:hAnsi="Arial" w:cs="Arial"/>
              <w:b/>
              <w:sz w:val="22"/>
              <w:szCs w:val="22"/>
            </w:rPr>
            <w:fldChar w:fldCharType="end"/>
          </w:r>
        </w:p>
      </w:tc>
      <w:tc>
        <w:tcPr>
          <w:tcW w:w="1418" w:type="dxa"/>
        </w:tcPr>
        <w:p w14:paraId="1ACB486F" w14:textId="77777777" w:rsidR="0020074D" w:rsidRDefault="0020074D" w:rsidP="002F2449">
          <w:pPr>
            <w:pStyle w:val="Sidhuvud"/>
            <w:spacing w:before="50"/>
            <w:jc w:val="right"/>
            <w:rPr>
              <w:sz w:val="12"/>
            </w:rPr>
          </w:pPr>
          <w:r>
            <w:rPr>
              <w:rStyle w:val="Sidnummer"/>
            </w:rPr>
            <w:fldChar w:fldCharType="begin"/>
          </w:r>
          <w:r>
            <w:rPr>
              <w:rStyle w:val="Sidnummer"/>
            </w:rPr>
            <w:instrText xml:space="preserve"> PAGE </w:instrText>
          </w:r>
          <w:r>
            <w:rPr>
              <w:rStyle w:val="Sidnummer"/>
            </w:rPr>
            <w:fldChar w:fldCharType="separate"/>
          </w:r>
          <w:r w:rsidR="00E20438">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20438">
            <w:rPr>
              <w:rStyle w:val="Sidnummer"/>
            </w:rPr>
            <w:t>13</w:t>
          </w:r>
          <w:r>
            <w:rPr>
              <w:rStyle w:val="Sidnummer"/>
            </w:rPr>
            <w:fldChar w:fldCharType="end"/>
          </w:r>
          <w:r>
            <w:rPr>
              <w:rStyle w:val="Sidnummer"/>
            </w:rPr>
            <w:t>)</w:t>
          </w:r>
        </w:p>
      </w:tc>
    </w:tr>
    <w:tr w:rsidR="0020074D" w14:paraId="1ACB4874" w14:textId="77777777" w:rsidTr="002F2449">
      <w:trPr>
        <w:cantSplit/>
        <w:trHeight w:hRule="exact" w:val="510"/>
      </w:trPr>
      <w:tc>
        <w:tcPr>
          <w:tcW w:w="4385" w:type="dxa"/>
        </w:tcPr>
        <w:p w14:paraId="1ACB4871" w14:textId="77777777" w:rsidR="0020074D" w:rsidRDefault="0020074D" w:rsidP="002F2449">
          <w:pPr>
            <w:pStyle w:val="Sidhuvud"/>
            <w:spacing w:before="270"/>
            <w:ind w:right="170"/>
          </w:pPr>
        </w:p>
      </w:tc>
      <w:tc>
        <w:tcPr>
          <w:tcW w:w="2489" w:type="dxa"/>
        </w:tcPr>
        <w:p w14:paraId="1ACB4872" w14:textId="3DDA37F3" w:rsidR="0020074D" w:rsidRPr="005C6D34" w:rsidRDefault="0020074D" w:rsidP="002F2449">
          <w:pPr>
            <w:pStyle w:val="Sidhuvud"/>
            <w:spacing w:before="300"/>
            <w:rPr>
              <w:rFonts w:ascii="Arial" w:hAnsi="Arial" w:cs="Arial"/>
              <w:b/>
              <w:sz w:val="14"/>
              <w:szCs w:val="14"/>
            </w:rPr>
          </w:pPr>
          <w:r w:rsidRPr="005C6D34">
            <w:rPr>
              <w:rFonts w:ascii="Arial" w:hAnsi="Arial"/>
              <w:sz w:val="14"/>
              <w:szCs w:val="14"/>
            </w:rPr>
            <w:fldChar w:fldCharType="begin"/>
          </w:r>
          <w:r w:rsidRPr="005C6D34">
            <w:rPr>
              <w:rFonts w:ascii="Arial" w:hAnsi="Arial"/>
              <w:sz w:val="14"/>
              <w:szCs w:val="14"/>
            </w:rPr>
            <w:instrText xml:space="preserve"> DOCPROPERTY  SG_LedtextDatum  </w:instrText>
          </w:r>
          <w:r w:rsidRPr="005C6D34">
            <w:rPr>
              <w:rFonts w:ascii="Arial" w:hAnsi="Arial"/>
              <w:sz w:val="14"/>
              <w:szCs w:val="14"/>
            </w:rPr>
            <w:fldChar w:fldCharType="end"/>
          </w:r>
        </w:p>
      </w:tc>
      <w:tc>
        <w:tcPr>
          <w:tcW w:w="2552" w:type="dxa"/>
          <w:gridSpan w:val="4"/>
        </w:tcPr>
        <w:p w14:paraId="1ACB4873" w14:textId="77777777" w:rsidR="0020074D" w:rsidRDefault="0020074D" w:rsidP="002F2449">
          <w:pPr>
            <w:pStyle w:val="Sidhuvud"/>
            <w:spacing w:before="310"/>
            <w:jc w:val="right"/>
            <w:rPr>
              <w:b/>
            </w:rPr>
          </w:pPr>
        </w:p>
      </w:tc>
    </w:tr>
    <w:tr w:rsidR="0020074D" w14:paraId="1ACB4878" w14:textId="77777777" w:rsidTr="002F2449">
      <w:trPr>
        <w:cantSplit/>
        <w:trHeight w:val="329"/>
      </w:trPr>
      <w:tc>
        <w:tcPr>
          <w:tcW w:w="4385" w:type="dxa"/>
        </w:tcPr>
        <w:p w14:paraId="1ACB4875" w14:textId="77777777" w:rsidR="0020074D" w:rsidRPr="00EA6C4D" w:rsidRDefault="0020074D" w:rsidP="002F2449">
          <w:pPr>
            <w:pStyle w:val="Sidhuvud"/>
          </w:pPr>
          <w:r w:rsidRPr="00FA6A35">
            <w:rPr>
              <w:sz w:val="23"/>
              <w:szCs w:val="23"/>
            </w:rPr>
            <w:fldChar w:fldCharType="begin"/>
          </w:r>
          <w:r w:rsidRPr="00FA6A35">
            <w:rPr>
              <w:sz w:val="23"/>
              <w:szCs w:val="23"/>
            </w:rPr>
            <w:instrText xml:space="preserve"> DOCPROPERTY  SG_UnderLogo6  </w:instrText>
          </w:r>
          <w:r w:rsidRPr="00FA6A35">
            <w:rPr>
              <w:sz w:val="23"/>
              <w:szCs w:val="23"/>
            </w:rPr>
            <w:fldChar w:fldCharType="separate"/>
          </w:r>
          <w:r w:rsidR="00722443">
            <w:rPr>
              <w:sz w:val="23"/>
              <w:szCs w:val="23"/>
            </w:rPr>
            <w:t xml:space="preserve"> </w:t>
          </w:r>
          <w:r w:rsidRPr="00FA6A35">
            <w:rPr>
              <w:sz w:val="23"/>
              <w:szCs w:val="23"/>
            </w:rPr>
            <w:fldChar w:fldCharType="end"/>
          </w:r>
        </w:p>
      </w:tc>
      <w:tc>
        <w:tcPr>
          <w:tcW w:w="2489" w:type="dxa"/>
        </w:tcPr>
        <w:p w14:paraId="1ACB4876" w14:textId="56E38AC0" w:rsidR="0020074D" w:rsidRPr="00A61987" w:rsidRDefault="00775223" w:rsidP="00665012">
          <w:pPr>
            <w:pStyle w:val="Sidhuvud"/>
            <w:spacing w:before="10"/>
            <w:ind w:right="170"/>
            <w:rPr>
              <w:rFonts w:ascii="Arial" w:hAnsi="Arial"/>
              <w:szCs w:val="24"/>
            </w:rPr>
          </w:pPr>
          <w:r>
            <w:rPr>
              <w:szCs w:val="24"/>
            </w:rPr>
            <w:t>2020-05-08</w:t>
          </w:r>
        </w:p>
      </w:tc>
      <w:tc>
        <w:tcPr>
          <w:tcW w:w="2552" w:type="dxa"/>
          <w:gridSpan w:val="4"/>
        </w:tcPr>
        <w:p w14:paraId="1ACB4877" w14:textId="77777777" w:rsidR="0020074D" w:rsidRPr="00D76DB8" w:rsidRDefault="0020074D" w:rsidP="002F2449">
          <w:pPr>
            <w:pStyle w:val="Sidhuvud"/>
            <w:spacing w:before="80" w:after="10"/>
            <w:ind w:right="170"/>
            <w:rPr>
              <w:rFonts w:ascii="Arial" w:hAnsi="Arial"/>
              <w:sz w:val="14"/>
              <w:szCs w:val="14"/>
            </w:rPr>
          </w:pPr>
        </w:p>
      </w:tc>
    </w:tr>
    <w:tr w:rsidR="0020074D" w14:paraId="1ACB487D" w14:textId="77777777" w:rsidTr="002F2449">
      <w:trPr>
        <w:cantSplit/>
        <w:trHeight w:val="312"/>
      </w:trPr>
      <w:tc>
        <w:tcPr>
          <w:tcW w:w="4385" w:type="dxa"/>
        </w:tcPr>
        <w:p w14:paraId="1ACB4879" w14:textId="77777777" w:rsidR="0020074D" w:rsidRPr="00D76DB8" w:rsidRDefault="0020074D" w:rsidP="002F2449">
          <w:pPr>
            <w:pStyle w:val="Sidhuvud"/>
          </w:pPr>
        </w:p>
      </w:tc>
      <w:tc>
        <w:tcPr>
          <w:tcW w:w="2489" w:type="dxa"/>
        </w:tcPr>
        <w:p w14:paraId="1ACB487A" w14:textId="77777777" w:rsidR="0020074D" w:rsidRPr="00384290" w:rsidRDefault="0020074D" w:rsidP="002F2449">
          <w:pPr>
            <w:pStyle w:val="Sidhuvud"/>
            <w:spacing w:before="100" w:after="10"/>
            <w:ind w:right="28"/>
            <w:rPr>
              <w:rFonts w:ascii="Arial" w:hAnsi="Arial" w:cs="Arial"/>
              <w:sz w:val="14"/>
              <w:szCs w:val="14"/>
            </w:rPr>
          </w:pPr>
          <w:r w:rsidRPr="00D76DB8">
            <w:rPr>
              <w:rFonts w:ascii="Arial" w:hAnsi="Arial"/>
              <w:sz w:val="14"/>
              <w:szCs w:val="14"/>
            </w:rPr>
            <w:fldChar w:fldCharType="begin"/>
          </w:r>
          <w:r w:rsidRPr="00D76DB8">
            <w:rPr>
              <w:rFonts w:ascii="Arial" w:hAnsi="Arial"/>
              <w:sz w:val="14"/>
              <w:szCs w:val="14"/>
            </w:rPr>
            <w:instrText xml:space="preserve"> DOCPROPERTY  SG_LedtextDnr  </w:instrText>
          </w:r>
          <w:r w:rsidRPr="00D76DB8">
            <w:rPr>
              <w:rFonts w:ascii="Arial" w:hAnsi="Arial"/>
              <w:sz w:val="14"/>
              <w:szCs w:val="14"/>
            </w:rPr>
            <w:fldChar w:fldCharType="separate"/>
          </w:r>
          <w:r w:rsidR="00722443">
            <w:rPr>
              <w:rFonts w:ascii="Arial" w:hAnsi="Arial"/>
              <w:sz w:val="14"/>
              <w:szCs w:val="14"/>
            </w:rPr>
            <w:t>Diarienr (åberopas)</w:t>
          </w:r>
          <w:r w:rsidRPr="00D76DB8">
            <w:rPr>
              <w:rFonts w:ascii="Arial" w:hAnsi="Arial"/>
              <w:sz w:val="14"/>
              <w:szCs w:val="14"/>
            </w:rPr>
            <w:fldChar w:fldCharType="end"/>
          </w:r>
        </w:p>
      </w:tc>
      <w:tc>
        <w:tcPr>
          <w:tcW w:w="851" w:type="dxa"/>
          <w:gridSpan w:val="2"/>
        </w:tcPr>
        <w:p w14:paraId="1ACB487B" w14:textId="77777777" w:rsidR="0020074D" w:rsidRPr="00D76DB8" w:rsidRDefault="0020074D" w:rsidP="002F2449">
          <w:pPr>
            <w:pStyle w:val="Sidhuvud"/>
            <w:spacing w:before="100" w:after="10"/>
            <w:ind w:right="28"/>
            <w:rPr>
              <w:sz w:val="14"/>
              <w:szCs w:val="14"/>
            </w:rPr>
          </w:pPr>
        </w:p>
      </w:tc>
      <w:tc>
        <w:tcPr>
          <w:tcW w:w="1701" w:type="dxa"/>
          <w:gridSpan w:val="2"/>
        </w:tcPr>
        <w:p w14:paraId="1ACB487C" w14:textId="77777777" w:rsidR="0020074D" w:rsidRPr="00D76DB8" w:rsidRDefault="0020074D" w:rsidP="002F2449">
          <w:pPr>
            <w:pStyle w:val="Sidhuvud"/>
            <w:spacing w:before="100" w:after="10"/>
            <w:ind w:right="28"/>
            <w:jc w:val="right"/>
            <w:rPr>
              <w:sz w:val="14"/>
              <w:szCs w:val="14"/>
            </w:rPr>
          </w:pPr>
        </w:p>
      </w:tc>
    </w:tr>
    <w:tr w:rsidR="0020074D" w14:paraId="1ACB4882" w14:textId="77777777" w:rsidTr="00A64761">
      <w:trPr>
        <w:cantSplit/>
        <w:trHeight w:val="260"/>
      </w:trPr>
      <w:tc>
        <w:tcPr>
          <w:tcW w:w="4385" w:type="dxa"/>
        </w:tcPr>
        <w:p w14:paraId="1ACB487E" w14:textId="77777777" w:rsidR="0020074D" w:rsidRPr="00FA6A35" w:rsidRDefault="0020074D" w:rsidP="002F2449">
          <w:pPr>
            <w:pStyle w:val="Sidhuvud"/>
          </w:pPr>
        </w:p>
      </w:tc>
      <w:tc>
        <w:tcPr>
          <w:tcW w:w="2489" w:type="dxa"/>
        </w:tcPr>
        <w:p w14:paraId="1ACB487F" w14:textId="7F8A5540" w:rsidR="0020074D" w:rsidRPr="00A61987" w:rsidRDefault="0020074D" w:rsidP="002F2449">
          <w:pPr>
            <w:pStyle w:val="Sidhuvud"/>
            <w:ind w:right="28"/>
            <w:rPr>
              <w:szCs w:val="24"/>
            </w:rPr>
          </w:pPr>
          <w:r w:rsidRPr="009275E7">
            <w:rPr>
              <w:szCs w:val="24"/>
            </w:rPr>
            <w:t>A232.598/2020</w:t>
          </w:r>
        </w:p>
      </w:tc>
      <w:tc>
        <w:tcPr>
          <w:tcW w:w="709" w:type="dxa"/>
        </w:tcPr>
        <w:p w14:paraId="1ACB4880" w14:textId="77777777" w:rsidR="0020074D" w:rsidRPr="00A61987" w:rsidRDefault="0020074D" w:rsidP="002F2449">
          <w:pPr>
            <w:ind w:right="28"/>
            <w:rPr>
              <w:rStyle w:val="Sidnummer"/>
              <w:szCs w:val="24"/>
            </w:rPr>
          </w:pPr>
        </w:p>
      </w:tc>
      <w:tc>
        <w:tcPr>
          <w:tcW w:w="1843" w:type="dxa"/>
          <w:gridSpan w:val="3"/>
        </w:tcPr>
        <w:p w14:paraId="1ACB4881" w14:textId="77777777" w:rsidR="0020074D" w:rsidRPr="00A61987" w:rsidRDefault="0020074D" w:rsidP="002F2449">
          <w:pPr>
            <w:ind w:right="28"/>
            <w:jc w:val="right"/>
            <w:rPr>
              <w:rStyle w:val="Sidnummer"/>
              <w:szCs w:val="24"/>
            </w:rPr>
          </w:pPr>
        </w:p>
      </w:tc>
    </w:tr>
    <w:tr w:rsidR="0020074D" w14:paraId="1ACB4886" w14:textId="77777777" w:rsidTr="002F2449">
      <w:trPr>
        <w:cantSplit/>
        <w:trHeight w:hRule="exact" w:val="312"/>
      </w:trPr>
      <w:tc>
        <w:tcPr>
          <w:tcW w:w="4385" w:type="dxa"/>
        </w:tcPr>
        <w:p w14:paraId="1ACB4883" w14:textId="77777777" w:rsidR="0020074D" w:rsidRPr="00FA6A35" w:rsidRDefault="0020074D" w:rsidP="002F2449">
          <w:pPr>
            <w:pStyle w:val="Sidhuvud"/>
          </w:pPr>
        </w:p>
      </w:tc>
      <w:tc>
        <w:tcPr>
          <w:tcW w:w="2489" w:type="dxa"/>
        </w:tcPr>
        <w:p w14:paraId="1ACB4884" w14:textId="77777777" w:rsidR="0020074D" w:rsidRDefault="0020074D" w:rsidP="002F2449">
          <w:pPr>
            <w:pStyle w:val="Sidhuvud"/>
          </w:pPr>
        </w:p>
      </w:tc>
      <w:tc>
        <w:tcPr>
          <w:tcW w:w="2552" w:type="dxa"/>
          <w:gridSpan w:val="4"/>
        </w:tcPr>
        <w:p w14:paraId="1ACB4885" w14:textId="77777777" w:rsidR="0020074D" w:rsidRDefault="0020074D" w:rsidP="002F2449">
          <w:pPr>
            <w:pStyle w:val="Sidhuvud"/>
            <w:rPr>
              <w:rStyle w:val="Sidnummer"/>
            </w:rPr>
          </w:pPr>
        </w:p>
      </w:tc>
    </w:tr>
    <w:tr w:rsidR="0020074D" w14:paraId="1ACB488A" w14:textId="77777777" w:rsidTr="002F2449">
      <w:trPr>
        <w:cantSplit/>
        <w:trHeight w:val="1440"/>
      </w:trPr>
      <w:tc>
        <w:tcPr>
          <w:tcW w:w="4385" w:type="dxa"/>
        </w:tcPr>
        <w:p w14:paraId="1ACB4887" w14:textId="77777777" w:rsidR="0020074D" w:rsidRDefault="0020074D" w:rsidP="002F2449">
          <w:pPr>
            <w:pStyle w:val="Sidhuvud"/>
            <w:rPr>
              <w:sz w:val="23"/>
              <w:szCs w:val="23"/>
            </w:rPr>
          </w:pPr>
          <w:r>
            <w:rPr>
              <w:sz w:val="23"/>
              <w:szCs w:val="23"/>
            </w:rPr>
            <w:t xml:space="preserve"> </w:t>
          </w:r>
        </w:p>
        <w:p w14:paraId="1ACB4888" w14:textId="77777777" w:rsidR="0020074D" w:rsidRPr="00FA6A35" w:rsidRDefault="0020074D" w:rsidP="002F2449">
          <w:pPr>
            <w:pStyle w:val="Sidhuvud"/>
            <w:rPr>
              <w:sz w:val="23"/>
              <w:szCs w:val="23"/>
            </w:rPr>
          </w:pPr>
        </w:p>
      </w:tc>
      <w:tc>
        <w:tcPr>
          <w:tcW w:w="5041" w:type="dxa"/>
          <w:gridSpan w:val="5"/>
        </w:tcPr>
        <w:p w14:paraId="1ACB4889" w14:textId="77777777" w:rsidR="0020074D" w:rsidRPr="00D76DB8" w:rsidRDefault="0020074D" w:rsidP="002F2449">
          <w:pPr>
            <w:pStyle w:val="Sidhuvud"/>
            <w:rPr>
              <w:rStyle w:val="Sidnummer"/>
              <w:szCs w:val="24"/>
            </w:rPr>
          </w:pPr>
          <w:r>
            <w:rPr>
              <w:rStyle w:val="Sidnummer"/>
              <w:szCs w:val="24"/>
            </w:rPr>
            <w:t xml:space="preserve"> </w:t>
          </w:r>
        </w:p>
      </w:tc>
    </w:tr>
  </w:tbl>
  <w:p w14:paraId="1ACB488B" w14:textId="77777777" w:rsidR="0020074D" w:rsidRDefault="0020074D" w:rsidP="002F46F4">
    <w:pPr>
      <w:pStyle w:val="Sidhuvud"/>
      <w:spacing w:after="120"/>
      <w:ind w:right="170"/>
    </w:pPr>
    <w:r>
      <w:drawing>
        <wp:anchor distT="0" distB="0" distL="114300" distR="114300" simplePos="0" relativeHeight="251659264" behindDoc="0" locked="0" layoutInCell="1" allowOverlap="1" wp14:anchorId="1ACB488E" wp14:editId="1ACB488F">
          <wp:simplePos x="0" y="0"/>
          <wp:positionH relativeFrom="page">
            <wp:posOffset>720090</wp:posOffset>
          </wp:positionH>
          <wp:positionV relativeFrom="page">
            <wp:posOffset>353060</wp:posOffset>
          </wp:positionV>
          <wp:extent cx="2052000" cy="763200"/>
          <wp:effectExtent l="0" t="0" r="5715" b="0"/>
          <wp:wrapNone/>
          <wp:docPr id="2" nam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sida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63200"/>
                  </a:xfrm>
                  <a:prstGeom prst="rect">
                    <a:avLst/>
                  </a:prstGeom>
                </pic:spPr>
              </pic:pic>
            </a:graphicData>
          </a:graphic>
          <wp14:sizeRelH relativeFrom="margin">
            <wp14:pctWidth>0</wp14:pctWidth>
          </wp14:sizeRelH>
          <wp14:sizeRelV relativeFrom="margin">
            <wp14:pctHeight>0</wp14:pctHeight>
          </wp14:sizeRelV>
        </wp:anchor>
      </w:drawing>
    </w:r>
  </w:p>
  <w:p w14:paraId="1ACB488C" w14:textId="77777777" w:rsidR="0020074D" w:rsidRDefault="00200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9ABEE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8083E2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4ADC0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F18293F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0BECE26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1774262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304AD69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4C843E"/>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58A4E646"/>
    <w:lvl w:ilvl="0">
      <w:start w:val="1"/>
      <w:numFmt w:val="bullet"/>
      <w:lvlText w:val=""/>
      <w:lvlJc w:val="left"/>
      <w:pPr>
        <w:tabs>
          <w:tab w:val="num" w:pos="360"/>
        </w:tabs>
        <w:ind w:left="360" w:hanging="360"/>
      </w:pPr>
      <w:rPr>
        <w:rFonts w:ascii="Symbol" w:hAnsi="Symbol" w:hint="default"/>
      </w:rPr>
    </w:lvl>
  </w:abstractNum>
  <w:abstractNum w:abstractNumId="10">
    <w:nsid w:val="008C336E"/>
    <w:multiLevelType w:val="hybridMultilevel"/>
    <w:tmpl w:val="7D34C420"/>
    <w:lvl w:ilvl="0" w:tplc="041D0003">
      <w:start w:val="1"/>
      <w:numFmt w:val="bullet"/>
      <w:lvlText w:val="o"/>
      <w:lvlJc w:val="left"/>
      <w:pPr>
        <w:ind w:left="1080" w:hanging="360"/>
      </w:pPr>
      <w:rPr>
        <w:rFonts w:ascii="Courier New" w:hAnsi="Courier New" w:cs="Courier New" w:hint="default"/>
        <w:b w:val="0"/>
        <w:i w:val="0"/>
        <w:sz w:val="16"/>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01457412"/>
    <w:multiLevelType w:val="hybridMultilevel"/>
    <w:tmpl w:val="C1020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E7677D1"/>
    <w:multiLevelType w:val="hybridMultilevel"/>
    <w:tmpl w:val="D19AAE7C"/>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221653D3"/>
    <w:multiLevelType w:val="singleLevel"/>
    <w:tmpl w:val="AFD6350E"/>
    <w:lvl w:ilvl="0">
      <w:start w:val="1"/>
      <w:numFmt w:val="decimal"/>
      <w:lvlText w:val="%1"/>
      <w:lvlJc w:val="left"/>
      <w:pPr>
        <w:tabs>
          <w:tab w:val="num" w:pos="454"/>
        </w:tabs>
        <w:ind w:left="454" w:hanging="454"/>
      </w:pPr>
    </w:lvl>
  </w:abstractNum>
  <w:abstractNum w:abstractNumId="14">
    <w:nsid w:val="2905709E"/>
    <w:multiLevelType w:val="singleLevel"/>
    <w:tmpl w:val="F73AFB38"/>
    <w:lvl w:ilvl="0">
      <w:start w:val="1"/>
      <w:numFmt w:val="decimal"/>
      <w:pStyle w:val="Punktlista2"/>
      <w:lvlText w:val="%1"/>
      <w:lvlJc w:val="left"/>
      <w:pPr>
        <w:tabs>
          <w:tab w:val="num" w:pos="454"/>
        </w:tabs>
        <w:ind w:left="454" w:hanging="454"/>
      </w:pPr>
    </w:lvl>
  </w:abstractNum>
  <w:abstractNum w:abstractNumId="15">
    <w:nsid w:val="2A5705A8"/>
    <w:multiLevelType w:val="hybridMultilevel"/>
    <w:tmpl w:val="4BAC9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E442588"/>
    <w:multiLevelType w:val="singleLevel"/>
    <w:tmpl w:val="7AC8D822"/>
    <w:lvl w:ilvl="0">
      <w:start w:val="1"/>
      <w:numFmt w:val="decimal"/>
      <w:lvlText w:val="%1"/>
      <w:lvlJc w:val="left"/>
      <w:pPr>
        <w:tabs>
          <w:tab w:val="num" w:pos="454"/>
        </w:tabs>
        <w:ind w:left="454" w:hanging="454"/>
      </w:pPr>
    </w:lvl>
  </w:abstractNum>
  <w:abstractNum w:abstractNumId="17">
    <w:nsid w:val="3B4E5BCB"/>
    <w:multiLevelType w:val="singleLevel"/>
    <w:tmpl w:val="77464582"/>
    <w:lvl w:ilvl="0">
      <w:start w:val="1"/>
      <w:numFmt w:val="bullet"/>
      <w:pStyle w:val="Punktlista"/>
      <w:lvlText w:val="•"/>
      <w:lvlJc w:val="left"/>
      <w:pPr>
        <w:tabs>
          <w:tab w:val="num" w:pos="454"/>
        </w:tabs>
        <w:ind w:left="454" w:hanging="454"/>
      </w:pPr>
      <w:rPr>
        <w:rFonts w:ascii="Times New Roman" w:hAnsi="Times New Roman" w:hint="default"/>
        <w:sz w:val="24"/>
      </w:rPr>
    </w:lvl>
  </w:abstractNum>
  <w:abstractNum w:abstractNumId="18">
    <w:nsid w:val="556A0C20"/>
    <w:multiLevelType w:val="singleLevel"/>
    <w:tmpl w:val="4F18D79E"/>
    <w:lvl w:ilvl="0">
      <w:start w:val="1"/>
      <w:numFmt w:val="decimal"/>
      <w:lvlText w:val="%1"/>
      <w:lvlJc w:val="left"/>
      <w:pPr>
        <w:tabs>
          <w:tab w:val="num" w:pos="454"/>
        </w:tabs>
        <w:ind w:left="454" w:hanging="454"/>
      </w:pPr>
    </w:lvl>
  </w:abstractNum>
  <w:abstractNum w:abstractNumId="19">
    <w:nsid w:val="562D3DF5"/>
    <w:multiLevelType w:val="hybridMultilevel"/>
    <w:tmpl w:val="B96CEA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66E72B6"/>
    <w:multiLevelType w:val="hybridMultilevel"/>
    <w:tmpl w:val="B17C585A"/>
    <w:lvl w:ilvl="0" w:tplc="228A824A">
      <w:start w:val="1"/>
      <w:numFmt w:val="decimal"/>
      <w:lvlText w:val="%1."/>
      <w:lvlJc w:val="left"/>
      <w:pPr>
        <w:ind w:left="360" w:hanging="360"/>
      </w:pPr>
      <w:rPr>
        <w:rFonts w:hint="default"/>
        <w:b/>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893474E"/>
    <w:multiLevelType w:val="hybridMultilevel"/>
    <w:tmpl w:val="675244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6243DFC"/>
    <w:multiLevelType w:val="hybridMultilevel"/>
    <w:tmpl w:val="6B58AE44"/>
    <w:lvl w:ilvl="0" w:tplc="802EDF9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C890D3A"/>
    <w:multiLevelType w:val="hybridMultilevel"/>
    <w:tmpl w:val="6A7C7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EA61E9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862"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nsid w:val="70BB1616"/>
    <w:multiLevelType w:val="hybridMultilevel"/>
    <w:tmpl w:val="AB8EFE40"/>
    <w:lvl w:ilvl="0" w:tplc="47503AB0">
      <w:start w:val="1"/>
      <w:numFmt w:val="bullet"/>
      <w:lvlText w:val="o"/>
      <w:lvlJc w:val="left"/>
      <w:pPr>
        <w:ind w:left="360" w:hanging="360"/>
      </w:pPr>
      <w:rPr>
        <w:rFonts w:ascii="Courier New" w:hAnsi="Courier New" w:hint="default"/>
        <w:b w:val="0"/>
        <w:i w:val="0"/>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30C6CBE"/>
    <w:multiLevelType w:val="hybridMultilevel"/>
    <w:tmpl w:val="FCFE5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5963A8B"/>
    <w:multiLevelType w:val="hybridMultilevel"/>
    <w:tmpl w:val="39024B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A7944F3"/>
    <w:multiLevelType w:val="hybridMultilevel"/>
    <w:tmpl w:val="D6AE6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3"/>
  </w:num>
  <w:num w:numId="5">
    <w:abstractNumId w:val="13"/>
  </w:num>
  <w:num w:numId="6">
    <w:abstractNumId w:val="13"/>
  </w:num>
  <w:num w:numId="7">
    <w:abstractNumId w:val="17"/>
  </w:num>
  <w:num w:numId="8">
    <w:abstractNumId w:val="17"/>
  </w:num>
  <w:num w:numId="9">
    <w:abstractNumId w:val="13"/>
  </w:num>
  <w:num w:numId="10">
    <w:abstractNumId w:val="13"/>
  </w:num>
  <w:num w:numId="11">
    <w:abstractNumId w:val="18"/>
  </w:num>
  <w:num w:numId="12">
    <w:abstractNumId w:val="16"/>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4"/>
  </w:num>
  <w:num w:numId="22">
    <w:abstractNumId w:val="11"/>
  </w:num>
  <w:num w:numId="23">
    <w:abstractNumId w:val="23"/>
  </w:num>
  <w:num w:numId="24">
    <w:abstractNumId w:val="24"/>
  </w:num>
  <w:num w:numId="25">
    <w:abstractNumId w:val="26"/>
  </w:num>
  <w:num w:numId="26">
    <w:abstractNumId w:val="12"/>
  </w:num>
  <w:num w:numId="27">
    <w:abstractNumId w:val="25"/>
  </w:num>
  <w:num w:numId="28">
    <w:abstractNumId w:val="21"/>
  </w:num>
  <w:num w:numId="29">
    <w:abstractNumId w:val="20"/>
  </w:num>
  <w:num w:numId="30">
    <w:abstractNumId w:val="15"/>
  </w:num>
  <w:num w:numId="31">
    <w:abstractNumId w:val="19"/>
  </w:num>
  <w:num w:numId="32">
    <w:abstractNumId w:val="10"/>
  </w:num>
  <w:num w:numId="33">
    <w:abstractNumId w:val="27"/>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2lraPFUboCml/7NukBODcRGexE=" w:salt="WLErhQs2b4C0fp0l6eugZg=="/>
  <w:defaultTabStop w:val="1304"/>
  <w:autoHyphenation/>
  <w:consecutiveHyphenLimit w:val="6"/>
  <w:hyphenationZone w:val="425"/>
  <w:displayHorizontalDrawingGridEvery w:val="0"/>
  <w:displayVerticalDrawingGridEvery w:val="0"/>
  <w:doNotUseMarginsForDrawingGridOrigin/>
  <w:noPunctuationKerning/>
  <w:characterSpacingControl w:val="doNotCompress"/>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78"/>
    <w:rsid w:val="00004357"/>
    <w:rsid w:val="00012F98"/>
    <w:rsid w:val="0002483D"/>
    <w:rsid w:val="0002631E"/>
    <w:rsid w:val="00037C0A"/>
    <w:rsid w:val="000452BA"/>
    <w:rsid w:val="0006269E"/>
    <w:rsid w:val="00064983"/>
    <w:rsid w:val="00065CD0"/>
    <w:rsid w:val="00073CB0"/>
    <w:rsid w:val="00074659"/>
    <w:rsid w:val="00081117"/>
    <w:rsid w:val="00083176"/>
    <w:rsid w:val="00086055"/>
    <w:rsid w:val="000948E4"/>
    <w:rsid w:val="0009555A"/>
    <w:rsid w:val="00095F8A"/>
    <w:rsid w:val="000A0367"/>
    <w:rsid w:val="000A1C93"/>
    <w:rsid w:val="000B1877"/>
    <w:rsid w:val="000B1C94"/>
    <w:rsid w:val="000B7586"/>
    <w:rsid w:val="000C2C51"/>
    <w:rsid w:val="000C6CDD"/>
    <w:rsid w:val="000D4BE8"/>
    <w:rsid w:val="000D7DB6"/>
    <w:rsid w:val="000F603E"/>
    <w:rsid w:val="00101B27"/>
    <w:rsid w:val="0010742C"/>
    <w:rsid w:val="00110BAE"/>
    <w:rsid w:val="00125950"/>
    <w:rsid w:val="0013793B"/>
    <w:rsid w:val="00152323"/>
    <w:rsid w:val="0015774C"/>
    <w:rsid w:val="001769F6"/>
    <w:rsid w:val="0017722C"/>
    <w:rsid w:val="00185995"/>
    <w:rsid w:val="001B2DE9"/>
    <w:rsid w:val="001B5213"/>
    <w:rsid w:val="001C3D04"/>
    <w:rsid w:val="001D2E48"/>
    <w:rsid w:val="001E0A5A"/>
    <w:rsid w:val="001E231A"/>
    <w:rsid w:val="001F424B"/>
    <w:rsid w:val="0020074D"/>
    <w:rsid w:val="00202957"/>
    <w:rsid w:val="00221EA0"/>
    <w:rsid w:val="002226EF"/>
    <w:rsid w:val="00227003"/>
    <w:rsid w:val="00230A5F"/>
    <w:rsid w:val="00234CCF"/>
    <w:rsid w:val="00242B23"/>
    <w:rsid w:val="002465F6"/>
    <w:rsid w:val="00281B59"/>
    <w:rsid w:val="00296A35"/>
    <w:rsid w:val="00297C84"/>
    <w:rsid w:val="002A4BB7"/>
    <w:rsid w:val="002A647B"/>
    <w:rsid w:val="002B047E"/>
    <w:rsid w:val="002B7CCC"/>
    <w:rsid w:val="002C2363"/>
    <w:rsid w:val="002D2815"/>
    <w:rsid w:val="002D29B6"/>
    <w:rsid w:val="002E695A"/>
    <w:rsid w:val="002F01F1"/>
    <w:rsid w:val="002F2449"/>
    <w:rsid w:val="002F46F4"/>
    <w:rsid w:val="002F5D0B"/>
    <w:rsid w:val="00314BFE"/>
    <w:rsid w:val="00323C20"/>
    <w:rsid w:val="0032504B"/>
    <w:rsid w:val="0032526C"/>
    <w:rsid w:val="00325B95"/>
    <w:rsid w:val="00326982"/>
    <w:rsid w:val="00347FDD"/>
    <w:rsid w:val="0035755E"/>
    <w:rsid w:val="0036297D"/>
    <w:rsid w:val="003648FE"/>
    <w:rsid w:val="003677ED"/>
    <w:rsid w:val="00374B4E"/>
    <w:rsid w:val="00392B50"/>
    <w:rsid w:val="00397AB6"/>
    <w:rsid w:val="003A1338"/>
    <w:rsid w:val="003A6249"/>
    <w:rsid w:val="003A75E2"/>
    <w:rsid w:val="003A7771"/>
    <w:rsid w:val="003D1E04"/>
    <w:rsid w:val="003D2AE8"/>
    <w:rsid w:val="003D3887"/>
    <w:rsid w:val="003E69DF"/>
    <w:rsid w:val="003F169C"/>
    <w:rsid w:val="003F2102"/>
    <w:rsid w:val="003F235C"/>
    <w:rsid w:val="00413A62"/>
    <w:rsid w:val="00413B64"/>
    <w:rsid w:val="0043581F"/>
    <w:rsid w:val="00437B4F"/>
    <w:rsid w:val="00440BA1"/>
    <w:rsid w:val="00441CFC"/>
    <w:rsid w:val="00441ED4"/>
    <w:rsid w:val="00451FD1"/>
    <w:rsid w:val="004542CB"/>
    <w:rsid w:val="00455722"/>
    <w:rsid w:val="00462F99"/>
    <w:rsid w:val="004876C9"/>
    <w:rsid w:val="00490C4A"/>
    <w:rsid w:val="0049132C"/>
    <w:rsid w:val="00492866"/>
    <w:rsid w:val="004B4BBC"/>
    <w:rsid w:val="004C1273"/>
    <w:rsid w:val="004C6D01"/>
    <w:rsid w:val="004D447F"/>
    <w:rsid w:val="004E0874"/>
    <w:rsid w:val="004E2D1D"/>
    <w:rsid w:val="004E6B6F"/>
    <w:rsid w:val="00517437"/>
    <w:rsid w:val="0052126E"/>
    <w:rsid w:val="00525604"/>
    <w:rsid w:val="005262F8"/>
    <w:rsid w:val="0053039D"/>
    <w:rsid w:val="00537F83"/>
    <w:rsid w:val="005472AE"/>
    <w:rsid w:val="00552B0F"/>
    <w:rsid w:val="00553259"/>
    <w:rsid w:val="00560075"/>
    <w:rsid w:val="00567EAF"/>
    <w:rsid w:val="005779C9"/>
    <w:rsid w:val="0058011D"/>
    <w:rsid w:val="00581BC0"/>
    <w:rsid w:val="00586696"/>
    <w:rsid w:val="005920B7"/>
    <w:rsid w:val="005B1B03"/>
    <w:rsid w:val="005B679E"/>
    <w:rsid w:val="005D3410"/>
    <w:rsid w:val="005E46E3"/>
    <w:rsid w:val="005E6A03"/>
    <w:rsid w:val="005F799C"/>
    <w:rsid w:val="00620519"/>
    <w:rsid w:val="00621EBF"/>
    <w:rsid w:val="00622CC2"/>
    <w:rsid w:val="00623B16"/>
    <w:rsid w:val="0063339E"/>
    <w:rsid w:val="0063430C"/>
    <w:rsid w:val="00637A6C"/>
    <w:rsid w:val="00647926"/>
    <w:rsid w:val="00651BE6"/>
    <w:rsid w:val="00654B27"/>
    <w:rsid w:val="00655878"/>
    <w:rsid w:val="0065752C"/>
    <w:rsid w:val="006613DC"/>
    <w:rsid w:val="0066488B"/>
    <w:rsid w:val="00665012"/>
    <w:rsid w:val="00681274"/>
    <w:rsid w:val="00683311"/>
    <w:rsid w:val="00691655"/>
    <w:rsid w:val="0069725F"/>
    <w:rsid w:val="006A4C65"/>
    <w:rsid w:val="006B038B"/>
    <w:rsid w:val="006C5294"/>
    <w:rsid w:val="006D2492"/>
    <w:rsid w:val="006D66E0"/>
    <w:rsid w:val="006F46F4"/>
    <w:rsid w:val="0070112C"/>
    <w:rsid w:val="00703627"/>
    <w:rsid w:val="00707525"/>
    <w:rsid w:val="00710E6C"/>
    <w:rsid w:val="00712CB4"/>
    <w:rsid w:val="00722443"/>
    <w:rsid w:val="007228EA"/>
    <w:rsid w:val="00725F28"/>
    <w:rsid w:val="00731447"/>
    <w:rsid w:val="00731474"/>
    <w:rsid w:val="00740422"/>
    <w:rsid w:val="00745610"/>
    <w:rsid w:val="007634B0"/>
    <w:rsid w:val="007646B1"/>
    <w:rsid w:val="00765E7F"/>
    <w:rsid w:val="00775223"/>
    <w:rsid w:val="007B576D"/>
    <w:rsid w:val="007C134E"/>
    <w:rsid w:val="007C5F1B"/>
    <w:rsid w:val="007E1C24"/>
    <w:rsid w:val="007E1CC6"/>
    <w:rsid w:val="007F2ED8"/>
    <w:rsid w:val="007F37FD"/>
    <w:rsid w:val="007F6407"/>
    <w:rsid w:val="00804EF4"/>
    <w:rsid w:val="00827824"/>
    <w:rsid w:val="00832192"/>
    <w:rsid w:val="0083313A"/>
    <w:rsid w:val="00834BF1"/>
    <w:rsid w:val="00844903"/>
    <w:rsid w:val="00851E40"/>
    <w:rsid w:val="008534B7"/>
    <w:rsid w:val="008549FD"/>
    <w:rsid w:val="00854C4C"/>
    <w:rsid w:val="00855718"/>
    <w:rsid w:val="0085686B"/>
    <w:rsid w:val="00860830"/>
    <w:rsid w:val="00860D8E"/>
    <w:rsid w:val="0086322B"/>
    <w:rsid w:val="00864E54"/>
    <w:rsid w:val="008666E3"/>
    <w:rsid w:val="008724DF"/>
    <w:rsid w:val="008947BF"/>
    <w:rsid w:val="008A16AC"/>
    <w:rsid w:val="008A1A4F"/>
    <w:rsid w:val="008B31D6"/>
    <w:rsid w:val="008B32B0"/>
    <w:rsid w:val="008D63BF"/>
    <w:rsid w:val="008D6FE3"/>
    <w:rsid w:val="008D7D1A"/>
    <w:rsid w:val="008F6498"/>
    <w:rsid w:val="0090580D"/>
    <w:rsid w:val="00905B9A"/>
    <w:rsid w:val="00913CE2"/>
    <w:rsid w:val="0091735D"/>
    <w:rsid w:val="009252F2"/>
    <w:rsid w:val="009275E7"/>
    <w:rsid w:val="009301A6"/>
    <w:rsid w:val="00933BE5"/>
    <w:rsid w:val="009347B8"/>
    <w:rsid w:val="00944C3F"/>
    <w:rsid w:val="00945021"/>
    <w:rsid w:val="00946672"/>
    <w:rsid w:val="00975EEC"/>
    <w:rsid w:val="00983582"/>
    <w:rsid w:val="00985BE1"/>
    <w:rsid w:val="00986F16"/>
    <w:rsid w:val="009A2429"/>
    <w:rsid w:val="009A2D58"/>
    <w:rsid w:val="009B0081"/>
    <w:rsid w:val="009E01E1"/>
    <w:rsid w:val="009E3718"/>
    <w:rsid w:val="009E4AF5"/>
    <w:rsid w:val="009E4C78"/>
    <w:rsid w:val="009F2DAD"/>
    <w:rsid w:val="009F5408"/>
    <w:rsid w:val="00A102D4"/>
    <w:rsid w:val="00A13D4A"/>
    <w:rsid w:val="00A156D0"/>
    <w:rsid w:val="00A20D05"/>
    <w:rsid w:val="00A2294C"/>
    <w:rsid w:val="00A34757"/>
    <w:rsid w:val="00A472E0"/>
    <w:rsid w:val="00A51C07"/>
    <w:rsid w:val="00A57943"/>
    <w:rsid w:val="00A62429"/>
    <w:rsid w:val="00A62832"/>
    <w:rsid w:val="00A64295"/>
    <w:rsid w:val="00A64761"/>
    <w:rsid w:val="00A7654F"/>
    <w:rsid w:val="00A858EE"/>
    <w:rsid w:val="00A90981"/>
    <w:rsid w:val="00A91A5B"/>
    <w:rsid w:val="00AB0D47"/>
    <w:rsid w:val="00AB683D"/>
    <w:rsid w:val="00AD448F"/>
    <w:rsid w:val="00AD739B"/>
    <w:rsid w:val="00AE6181"/>
    <w:rsid w:val="00AF785A"/>
    <w:rsid w:val="00B044B2"/>
    <w:rsid w:val="00B11E72"/>
    <w:rsid w:val="00B131B5"/>
    <w:rsid w:val="00B14BE6"/>
    <w:rsid w:val="00B20CF1"/>
    <w:rsid w:val="00B23109"/>
    <w:rsid w:val="00B2355C"/>
    <w:rsid w:val="00B4387D"/>
    <w:rsid w:val="00B50E31"/>
    <w:rsid w:val="00B556B9"/>
    <w:rsid w:val="00B57E1E"/>
    <w:rsid w:val="00B615DD"/>
    <w:rsid w:val="00B630D6"/>
    <w:rsid w:val="00B63D30"/>
    <w:rsid w:val="00B73799"/>
    <w:rsid w:val="00B82A6F"/>
    <w:rsid w:val="00B83B48"/>
    <w:rsid w:val="00B86BBD"/>
    <w:rsid w:val="00BB01D2"/>
    <w:rsid w:val="00BB0206"/>
    <w:rsid w:val="00BB0928"/>
    <w:rsid w:val="00BB63BF"/>
    <w:rsid w:val="00BB7616"/>
    <w:rsid w:val="00BC200D"/>
    <w:rsid w:val="00BC3BCC"/>
    <w:rsid w:val="00BC55DB"/>
    <w:rsid w:val="00BC596E"/>
    <w:rsid w:val="00BC6801"/>
    <w:rsid w:val="00BC7D7C"/>
    <w:rsid w:val="00BD1631"/>
    <w:rsid w:val="00BD7578"/>
    <w:rsid w:val="00BE3566"/>
    <w:rsid w:val="00BF25B9"/>
    <w:rsid w:val="00BF2B45"/>
    <w:rsid w:val="00C06341"/>
    <w:rsid w:val="00C1286A"/>
    <w:rsid w:val="00C23D0B"/>
    <w:rsid w:val="00C24451"/>
    <w:rsid w:val="00C321A8"/>
    <w:rsid w:val="00C34138"/>
    <w:rsid w:val="00C4755E"/>
    <w:rsid w:val="00C55A73"/>
    <w:rsid w:val="00C56A69"/>
    <w:rsid w:val="00C574F4"/>
    <w:rsid w:val="00C57969"/>
    <w:rsid w:val="00C70294"/>
    <w:rsid w:val="00C75D91"/>
    <w:rsid w:val="00C9136B"/>
    <w:rsid w:val="00CA16B9"/>
    <w:rsid w:val="00CA26C0"/>
    <w:rsid w:val="00CA5374"/>
    <w:rsid w:val="00CB5C8F"/>
    <w:rsid w:val="00CC3779"/>
    <w:rsid w:val="00CD7812"/>
    <w:rsid w:val="00CE1D07"/>
    <w:rsid w:val="00CF16DF"/>
    <w:rsid w:val="00CF4D27"/>
    <w:rsid w:val="00CF6651"/>
    <w:rsid w:val="00D032D8"/>
    <w:rsid w:val="00D128AD"/>
    <w:rsid w:val="00D12BB9"/>
    <w:rsid w:val="00D13D92"/>
    <w:rsid w:val="00D21C41"/>
    <w:rsid w:val="00D252F6"/>
    <w:rsid w:val="00D27051"/>
    <w:rsid w:val="00D27ACE"/>
    <w:rsid w:val="00D32350"/>
    <w:rsid w:val="00D32B61"/>
    <w:rsid w:val="00D35120"/>
    <w:rsid w:val="00D4050A"/>
    <w:rsid w:val="00D4350C"/>
    <w:rsid w:val="00D472B0"/>
    <w:rsid w:val="00D53156"/>
    <w:rsid w:val="00D55B9A"/>
    <w:rsid w:val="00D57289"/>
    <w:rsid w:val="00D73C12"/>
    <w:rsid w:val="00D8478E"/>
    <w:rsid w:val="00D8769F"/>
    <w:rsid w:val="00D90F1E"/>
    <w:rsid w:val="00DB41BC"/>
    <w:rsid w:val="00DB539C"/>
    <w:rsid w:val="00DC6CE2"/>
    <w:rsid w:val="00DD55E3"/>
    <w:rsid w:val="00DD7A4F"/>
    <w:rsid w:val="00DE103A"/>
    <w:rsid w:val="00DE6B6D"/>
    <w:rsid w:val="00DF4ACB"/>
    <w:rsid w:val="00DF7785"/>
    <w:rsid w:val="00E14D90"/>
    <w:rsid w:val="00E16DF9"/>
    <w:rsid w:val="00E20438"/>
    <w:rsid w:val="00E41CEE"/>
    <w:rsid w:val="00E42487"/>
    <w:rsid w:val="00E43129"/>
    <w:rsid w:val="00E44795"/>
    <w:rsid w:val="00E60AF0"/>
    <w:rsid w:val="00E72341"/>
    <w:rsid w:val="00E75A50"/>
    <w:rsid w:val="00E84D50"/>
    <w:rsid w:val="00EA30A8"/>
    <w:rsid w:val="00EA5A6F"/>
    <w:rsid w:val="00EB7AED"/>
    <w:rsid w:val="00EC4F68"/>
    <w:rsid w:val="00EC7CAC"/>
    <w:rsid w:val="00ED143A"/>
    <w:rsid w:val="00ED4025"/>
    <w:rsid w:val="00EE52E5"/>
    <w:rsid w:val="00EE590E"/>
    <w:rsid w:val="00EF4C9E"/>
    <w:rsid w:val="00EF5376"/>
    <w:rsid w:val="00EF7759"/>
    <w:rsid w:val="00EF7DCF"/>
    <w:rsid w:val="00F00836"/>
    <w:rsid w:val="00F22513"/>
    <w:rsid w:val="00F3726C"/>
    <w:rsid w:val="00F4127C"/>
    <w:rsid w:val="00F44738"/>
    <w:rsid w:val="00F44FA4"/>
    <w:rsid w:val="00F51FFB"/>
    <w:rsid w:val="00F63C99"/>
    <w:rsid w:val="00F769BF"/>
    <w:rsid w:val="00F80E7C"/>
    <w:rsid w:val="00F8280F"/>
    <w:rsid w:val="00F87F35"/>
    <w:rsid w:val="00F909B6"/>
    <w:rsid w:val="00FA1159"/>
    <w:rsid w:val="00FA6DBA"/>
    <w:rsid w:val="00FB3486"/>
    <w:rsid w:val="00FB6FEB"/>
    <w:rsid w:val="00FC5C70"/>
    <w:rsid w:val="00FD0BBF"/>
    <w:rsid w:val="00FD1B3E"/>
    <w:rsid w:val="00FD289B"/>
    <w:rsid w:val="00FD43FE"/>
    <w:rsid w:val="00FD480D"/>
    <w:rsid w:val="00FF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stroke="f">
      <v:fill color="white" on="f"/>
      <v:stroke on="f"/>
    </o:shapedefaults>
    <o:shapelayout v:ext="edit">
      <o:idmap v:ext="edit" data="1"/>
    </o:shapelayout>
  </w:shapeDefaults>
  <w:decimalSymbol w:val=","/>
  <w:listSeparator w:val=";"/>
  <w14:docId w14:val="1ACB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next w:val="Normal"/>
    <w:qFormat/>
    <w:rsid w:val="00413A62"/>
    <w:pPr>
      <w:keepNext/>
      <w:numPr>
        <w:numId w:val="24"/>
      </w:numPr>
      <w:spacing w:before="240" w:after="80"/>
      <w:outlineLvl w:val="0"/>
    </w:pPr>
    <w:rPr>
      <w:b/>
      <w:noProof/>
      <w:sz w:val="28"/>
    </w:rPr>
  </w:style>
  <w:style w:type="paragraph" w:styleId="Rubrik2">
    <w:name w:val="heading 2"/>
    <w:next w:val="Normal"/>
    <w:qFormat/>
    <w:rsid w:val="00BB63BF"/>
    <w:pPr>
      <w:keepNext/>
      <w:numPr>
        <w:ilvl w:val="1"/>
        <w:numId w:val="24"/>
      </w:numPr>
      <w:spacing w:before="60" w:after="40"/>
      <w:outlineLvl w:val="1"/>
    </w:pPr>
    <w:rPr>
      <w:b/>
      <w:noProof/>
      <w:sz w:val="24"/>
    </w:rPr>
  </w:style>
  <w:style w:type="paragraph" w:styleId="Rubrik3">
    <w:name w:val="heading 3"/>
    <w:next w:val="Normal"/>
    <w:qFormat/>
    <w:rsid w:val="00BB63BF"/>
    <w:pPr>
      <w:keepNext/>
      <w:numPr>
        <w:ilvl w:val="2"/>
        <w:numId w:val="24"/>
      </w:numPr>
      <w:spacing w:before="60" w:after="40"/>
      <w:ind w:left="720"/>
      <w:outlineLvl w:val="2"/>
    </w:pPr>
    <w:rPr>
      <w:b/>
      <w:i/>
      <w:noProof/>
      <w:sz w:val="24"/>
    </w:rPr>
  </w:style>
  <w:style w:type="paragraph" w:styleId="Rubrik4">
    <w:name w:val="heading 4"/>
    <w:next w:val="Normal"/>
    <w:qFormat/>
    <w:rsid w:val="00BB63BF"/>
    <w:pPr>
      <w:keepNext/>
      <w:numPr>
        <w:ilvl w:val="3"/>
        <w:numId w:val="24"/>
      </w:numPr>
      <w:spacing w:before="60" w:after="40"/>
      <w:outlineLvl w:val="3"/>
    </w:pPr>
    <w:rPr>
      <w:i/>
      <w:noProof/>
      <w:sz w:val="24"/>
    </w:rPr>
  </w:style>
  <w:style w:type="paragraph" w:styleId="Rubrik5">
    <w:name w:val="heading 5"/>
    <w:basedOn w:val="Normal"/>
    <w:next w:val="Normal"/>
    <w:link w:val="Rubrik5Char"/>
    <w:semiHidden/>
    <w:unhideWhenUsed/>
    <w:qFormat/>
    <w:rsid w:val="0043581F"/>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3581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3581F"/>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3581F"/>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3581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pPr>
      <w:tabs>
        <w:tab w:val="center" w:pos="3402"/>
        <w:tab w:val="center" w:pos="4536"/>
        <w:tab w:val="right" w:pos="7655"/>
      </w:tabs>
    </w:pPr>
    <w:rPr>
      <w:noProof/>
      <w:sz w:val="24"/>
    </w:rPr>
  </w:style>
  <w:style w:type="paragraph" w:styleId="Sidfot">
    <w:name w:val="footer"/>
    <w:link w:val="SidfotChar"/>
    <w:rsid w:val="00681274"/>
    <w:pPr>
      <w:tabs>
        <w:tab w:val="center" w:pos="4536"/>
        <w:tab w:val="right" w:pos="9072"/>
      </w:tabs>
      <w:ind w:left="-986"/>
    </w:pPr>
    <w:rPr>
      <w:rFonts w:ascii="Arial" w:hAnsi="Arial"/>
      <w:noProof/>
      <w:sz w:val="12"/>
    </w:rPr>
  </w:style>
  <w:style w:type="character" w:styleId="Sidnummer">
    <w:name w:val="page number"/>
    <w:basedOn w:val="Standardstycketeckensnitt"/>
    <w:rPr>
      <w:lang w:val="sv-SE"/>
    </w:rPr>
  </w:style>
  <w:style w:type="paragraph" w:customStyle="1" w:styleId="AntalBilagor">
    <w:name w:val="AntalBilagor"/>
    <w:basedOn w:val="Undertecknare"/>
    <w:next w:val="Normal"/>
  </w:style>
  <w:style w:type="paragraph" w:styleId="Punktlista">
    <w:name w:val="List Bullet"/>
    <w:basedOn w:val="Normal"/>
    <w:next w:val="Normal"/>
    <w:pPr>
      <w:numPr>
        <w:numId w:val="8"/>
      </w:numPr>
      <w:spacing w:after="60"/>
    </w:pPr>
  </w:style>
  <w:style w:type="paragraph" w:styleId="Punktlista2">
    <w:name w:val="List Bullet 2"/>
    <w:basedOn w:val="Normal"/>
    <w:next w:val="Normal"/>
    <w:pPr>
      <w:numPr>
        <w:numId w:val="13"/>
      </w:numPr>
      <w:spacing w:after="60"/>
    </w:pPr>
  </w:style>
  <w:style w:type="paragraph" w:customStyle="1" w:styleId="sidfot0">
    <w:name w:val="sidfot"/>
    <w:rPr>
      <w:rFonts w:ascii="Arial" w:hAnsi="Arial"/>
      <w:noProof/>
      <w:sz w:val="15"/>
    </w:rPr>
  </w:style>
  <w:style w:type="paragraph" w:customStyle="1" w:styleId="Tabelltext">
    <w:name w:val="Tabelltext"/>
    <w:rPr>
      <w:sz w:val="24"/>
    </w:rPr>
  </w:style>
  <w:style w:type="character" w:styleId="Hyperlnk">
    <w:name w:val="Hyperlink"/>
    <w:basedOn w:val="Standardstycketeckensnitt"/>
    <w:uiPriority w:val="99"/>
    <w:rPr>
      <w:color w:val="0000FF"/>
      <w:u w:val="single"/>
      <w:lang w:val="sv-SE"/>
    </w:rPr>
  </w:style>
  <w:style w:type="character" w:styleId="AnvndHyperlnk">
    <w:name w:val="FollowedHyperlink"/>
    <w:basedOn w:val="Standardstycketeckensnitt"/>
    <w:rPr>
      <w:color w:val="800080"/>
      <w:u w:val="single"/>
      <w:lang w:val="sv-SE"/>
    </w:rPr>
  </w:style>
  <w:style w:type="paragraph" w:customStyle="1" w:styleId="Undertecknare">
    <w:name w:val="Undertecknare"/>
    <w:rPr>
      <w:sz w:val="24"/>
    </w:rPr>
  </w:style>
  <w:style w:type="paragraph" w:customStyle="1" w:styleId="Huvudrubrik">
    <w:name w:val="Huvudrubrik"/>
    <w:pPr>
      <w:spacing w:before="280"/>
      <w:ind w:right="-227"/>
    </w:pPr>
    <w:rPr>
      <w:b/>
      <w:noProof/>
      <w:sz w:val="28"/>
    </w:rPr>
  </w:style>
  <w:style w:type="paragraph" w:customStyle="1" w:styleId="Bilagorkopiatill">
    <w:name w:val="Bilagorkopiatill"/>
    <w:pPr>
      <w:spacing w:after="120"/>
    </w:pPr>
    <w:rPr>
      <w:noProof/>
      <w:sz w:val="24"/>
    </w:rPr>
  </w:style>
  <w:style w:type="paragraph" w:customStyle="1" w:styleId="Tabellrubrik">
    <w:name w:val="Tabellrubrik"/>
    <w:basedOn w:val="Tabelltext"/>
    <w:rPr>
      <w:b/>
    </w:rPr>
  </w:style>
  <w:style w:type="paragraph" w:customStyle="1" w:styleId="Tabellrubrikcentrerad">
    <w:name w:val="Tabellrubrikcentrerad"/>
    <w:basedOn w:val="Tabellrubrik"/>
    <w:pPr>
      <w:jc w:val="center"/>
    </w:pPr>
  </w:style>
  <w:style w:type="paragraph" w:customStyle="1" w:styleId="Tabelltextcentrerad">
    <w:name w:val="Tabelltextcentrerad"/>
    <w:basedOn w:val="Tabelltext"/>
    <w:pPr>
      <w:jc w:val="center"/>
    </w:pPr>
  </w:style>
  <w:style w:type="paragraph" w:customStyle="1" w:styleId="UnderLogo1">
    <w:name w:val="Under_Logo_1"/>
    <w:rPr>
      <w:rFonts w:ascii="Arial" w:hAnsi="Arial"/>
      <w:noProof/>
      <w:sz w:val="24"/>
    </w:rPr>
  </w:style>
  <w:style w:type="paragraph" w:customStyle="1" w:styleId="UnderLogo2">
    <w:name w:val="Under_Logo_2"/>
    <w:pPr>
      <w:ind w:right="170"/>
    </w:pPr>
    <w:rPr>
      <w:noProof/>
      <w:sz w:val="24"/>
    </w:rPr>
  </w:style>
  <w:style w:type="paragraph" w:customStyle="1" w:styleId="Ledtextsidfot">
    <w:name w:val="Ledtext sidfot"/>
    <w:basedOn w:val="Sidfot"/>
    <w:pPr>
      <w:spacing w:before="40" w:after="20"/>
    </w:pPr>
    <w:rPr>
      <w:b/>
      <w:sz w:val="13"/>
    </w:rPr>
  </w:style>
  <w:style w:type="paragraph" w:customStyle="1" w:styleId="Ledtext2sidfot">
    <w:name w:val="Ledtext 2 sidfot"/>
    <w:basedOn w:val="Ledtextsidfot"/>
    <w:pPr>
      <w:spacing w:before="50" w:after="10"/>
    </w:pPr>
  </w:style>
  <w:style w:type="paragraph" w:customStyle="1" w:styleId="Marginaltextfet">
    <w:name w:val="Marginaltext_fet"/>
    <w:basedOn w:val="Normal"/>
    <w:pPr>
      <w:tabs>
        <w:tab w:val="left" w:pos="0"/>
        <w:tab w:val="left" w:pos="1304"/>
        <w:tab w:val="left" w:pos="2608"/>
        <w:tab w:val="left" w:pos="3912"/>
        <w:tab w:val="left" w:pos="5216"/>
        <w:tab w:val="left" w:pos="6521"/>
      </w:tabs>
    </w:pPr>
    <w:rPr>
      <w:rFonts w:ascii="Arial" w:hAnsi="Arial"/>
      <w:b/>
      <w:sz w:val="19"/>
    </w:rPr>
  </w:style>
  <w:style w:type="paragraph" w:customStyle="1" w:styleId="Marginaltextkursiv">
    <w:name w:val="Marginaltext_kursiv"/>
    <w:basedOn w:val="Normal"/>
    <w:pPr>
      <w:tabs>
        <w:tab w:val="left" w:pos="0"/>
        <w:tab w:val="left" w:pos="1304"/>
        <w:tab w:val="left" w:pos="2608"/>
        <w:tab w:val="left" w:pos="3912"/>
        <w:tab w:val="left" w:pos="5216"/>
        <w:tab w:val="left" w:pos="6521"/>
      </w:tabs>
    </w:pPr>
    <w:rPr>
      <w:i/>
      <w:sz w:val="20"/>
    </w:rPr>
  </w:style>
  <w:style w:type="paragraph" w:customStyle="1" w:styleId="Marginaltextnormal">
    <w:name w:val="Marginaltext_normal"/>
    <w:basedOn w:val="Normal"/>
    <w:pPr>
      <w:tabs>
        <w:tab w:val="left" w:pos="0"/>
        <w:tab w:val="left" w:pos="1304"/>
        <w:tab w:val="left" w:pos="2608"/>
        <w:tab w:val="left" w:pos="3912"/>
        <w:tab w:val="left" w:pos="5216"/>
        <w:tab w:val="left" w:pos="6521"/>
      </w:tabs>
    </w:pPr>
    <w:rPr>
      <w:sz w:val="20"/>
    </w:rPr>
  </w:style>
  <w:style w:type="paragraph" w:customStyle="1" w:styleId="Sidhuvud2">
    <w:name w:val="Sidhuvud_2"/>
    <w:rPr>
      <w:caps/>
    </w:rPr>
  </w:style>
  <w:style w:type="paragraph" w:styleId="Ballongtext">
    <w:name w:val="Balloon Text"/>
    <w:basedOn w:val="Normal"/>
    <w:link w:val="BallongtextChar"/>
    <w:rsid w:val="00FD0BBF"/>
    <w:rPr>
      <w:rFonts w:ascii="Tahoma" w:hAnsi="Tahoma" w:cs="Tahoma"/>
      <w:sz w:val="16"/>
      <w:szCs w:val="16"/>
    </w:rPr>
  </w:style>
  <w:style w:type="character" w:customStyle="1" w:styleId="BallongtextChar">
    <w:name w:val="Ballongtext Char"/>
    <w:basedOn w:val="Standardstycketeckensnitt"/>
    <w:link w:val="Ballongtext"/>
    <w:rsid w:val="00FD0BBF"/>
    <w:rPr>
      <w:rFonts w:ascii="Tahoma" w:hAnsi="Tahoma" w:cs="Tahoma"/>
      <w:sz w:val="16"/>
      <w:szCs w:val="16"/>
      <w:lang w:val="sv-SE"/>
    </w:rPr>
  </w:style>
  <w:style w:type="character" w:customStyle="1" w:styleId="SidfotChar">
    <w:name w:val="Sidfot Char"/>
    <w:basedOn w:val="Standardstycketeckensnitt"/>
    <w:link w:val="Sidfot"/>
    <w:rsid w:val="00681274"/>
    <w:rPr>
      <w:rFonts w:ascii="Arial" w:hAnsi="Arial"/>
      <w:noProof/>
      <w:sz w:val="12"/>
      <w:lang w:val="sv-SE"/>
    </w:rPr>
  </w:style>
  <w:style w:type="character" w:customStyle="1" w:styleId="SidhuvudChar">
    <w:name w:val="Sidhuvud Char"/>
    <w:basedOn w:val="Standardstycketeckensnitt"/>
    <w:link w:val="Sidhuvud"/>
    <w:rsid w:val="00655878"/>
    <w:rPr>
      <w:noProof/>
      <w:sz w:val="24"/>
      <w:lang w:val="sv-SE"/>
    </w:rPr>
  </w:style>
  <w:style w:type="paragraph" w:styleId="Adress-brev">
    <w:name w:val="envelope address"/>
    <w:basedOn w:val="Normal"/>
    <w:rsid w:val="0043581F"/>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43581F"/>
  </w:style>
  <w:style w:type="character" w:customStyle="1" w:styleId="AnteckningsrubrikChar">
    <w:name w:val="Anteckningsrubrik Char"/>
    <w:basedOn w:val="Standardstycketeckensnitt"/>
    <w:link w:val="Anteckningsrubrik"/>
    <w:rsid w:val="0043581F"/>
    <w:rPr>
      <w:sz w:val="24"/>
      <w:lang w:val="sv-SE"/>
    </w:rPr>
  </w:style>
  <w:style w:type="paragraph" w:styleId="Avslutandetext">
    <w:name w:val="Closing"/>
    <w:basedOn w:val="Normal"/>
    <w:link w:val="AvslutandetextChar"/>
    <w:rsid w:val="0043581F"/>
    <w:pPr>
      <w:ind w:left="4252"/>
    </w:pPr>
  </w:style>
  <w:style w:type="character" w:customStyle="1" w:styleId="AvslutandetextChar">
    <w:name w:val="Avslutande text Char"/>
    <w:basedOn w:val="Standardstycketeckensnitt"/>
    <w:link w:val="Avslutandetext"/>
    <w:rsid w:val="0043581F"/>
    <w:rPr>
      <w:sz w:val="24"/>
      <w:lang w:val="sv-SE"/>
    </w:rPr>
  </w:style>
  <w:style w:type="paragraph" w:styleId="Avsndaradress-brev">
    <w:name w:val="envelope return"/>
    <w:basedOn w:val="Normal"/>
    <w:rsid w:val="0043581F"/>
    <w:rPr>
      <w:rFonts w:asciiTheme="majorHAnsi" w:eastAsiaTheme="majorEastAsia" w:hAnsiTheme="majorHAnsi" w:cstheme="majorBidi"/>
      <w:sz w:val="20"/>
    </w:rPr>
  </w:style>
  <w:style w:type="paragraph" w:styleId="Beskrivning">
    <w:name w:val="caption"/>
    <w:basedOn w:val="Normal"/>
    <w:next w:val="Normal"/>
    <w:semiHidden/>
    <w:unhideWhenUsed/>
    <w:qFormat/>
    <w:rsid w:val="0043581F"/>
    <w:pPr>
      <w:spacing w:after="200"/>
    </w:pPr>
    <w:rPr>
      <w:b/>
      <w:bCs/>
      <w:color w:val="4F81BD" w:themeColor="accent1"/>
      <w:sz w:val="18"/>
      <w:szCs w:val="18"/>
    </w:rPr>
  </w:style>
  <w:style w:type="character" w:styleId="Betoning">
    <w:name w:val="Emphasis"/>
    <w:basedOn w:val="Standardstycketeckensnitt"/>
    <w:qFormat/>
    <w:rsid w:val="0043581F"/>
    <w:rPr>
      <w:i/>
      <w:iCs/>
      <w:lang w:val="sv-SE"/>
    </w:rPr>
  </w:style>
  <w:style w:type="character" w:styleId="Bokenstitel">
    <w:name w:val="Book Title"/>
    <w:basedOn w:val="Standardstycketeckensnitt"/>
    <w:uiPriority w:val="33"/>
    <w:qFormat/>
    <w:rsid w:val="0043581F"/>
    <w:rPr>
      <w:b/>
      <w:bCs/>
      <w:smallCaps/>
      <w:spacing w:val="5"/>
      <w:lang w:val="sv-SE"/>
    </w:rPr>
  </w:style>
  <w:style w:type="paragraph" w:styleId="Brdtext">
    <w:name w:val="Body Text"/>
    <w:basedOn w:val="Normal"/>
    <w:link w:val="BrdtextChar"/>
    <w:rsid w:val="0043581F"/>
    <w:pPr>
      <w:spacing w:after="120"/>
    </w:pPr>
  </w:style>
  <w:style w:type="character" w:customStyle="1" w:styleId="BrdtextChar">
    <w:name w:val="Brödtext Char"/>
    <w:basedOn w:val="Standardstycketeckensnitt"/>
    <w:link w:val="Brdtext"/>
    <w:rsid w:val="0043581F"/>
    <w:rPr>
      <w:sz w:val="24"/>
      <w:lang w:val="sv-SE"/>
    </w:rPr>
  </w:style>
  <w:style w:type="paragraph" w:styleId="Brdtext2">
    <w:name w:val="Body Text 2"/>
    <w:basedOn w:val="Normal"/>
    <w:link w:val="Brdtext2Char"/>
    <w:rsid w:val="0043581F"/>
    <w:pPr>
      <w:spacing w:after="120" w:line="480" w:lineRule="auto"/>
    </w:pPr>
  </w:style>
  <w:style w:type="character" w:customStyle="1" w:styleId="Brdtext2Char">
    <w:name w:val="Brödtext 2 Char"/>
    <w:basedOn w:val="Standardstycketeckensnitt"/>
    <w:link w:val="Brdtext2"/>
    <w:rsid w:val="0043581F"/>
    <w:rPr>
      <w:sz w:val="24"/>
      <w:lang w:val="sv-SE"/>
    </w:rPr>
  </w:style>
  <w:style w:type="paragraph" w:styleId="Brdtext3">
    <w:name w:val="Body Text 3"/>
    <w:basedOn w:val="Normal"/>
    <w:link w:val="Brdtext3Char"/>
    <w:rsid w:val="0043581F"/>
    <w:pPr>
      <w:spacing w:after="120"/>
    </w:pPr>
    <w:rPr>
      <w:sz w:val="16"/>
      <w:szCs w:val="16"/>
    </w:rPr>
  </w:style>
  <w:style w:type="character" w:customStyle="1" w:styleId="Brdtext3Char">
    <w:name w:val="Brödtext 3 Char"/>
    <w:basedOn w:val="Standardstycketeckensnitt"/>
    <w:link w:val="Brdtext3"/>
    <w:rsid w:val="0043581F"/>
    <w:rPr>
      <w:sz w:val="16"/>
      <w:szCs w:val="16"/>
      <w:lang w:val="sv-SE"/>
    </w:rPr>
  </w:style>
  <w:style w:type="paragraph" w:styleId="Brdtextmedfrstaindrag">
    <w:name w:val="Body Text First Indent"/>
    <w:basedOn w:val="Brdtext"/>
    <w:link w:val="BrdtextmedfrstaindragChar"/>
    <w:rsid w:val="0043581F"/>
    <w:pPr>
      <w:spacing w:after="0"/>
      <w:ind w:firstLine="360"/>
    </w:pPr>
  </w:style>
  <w:style w:type="character" w:customStyle="1" w:styleId="BrdtextmedfrstaindragChar">
    <w:name w:val="Brödtext med första indrag Char"/>
    <w:basedOn w:val="BrdtextChar"/>
    <w:link w:val="Brdtextmedfrstaindrag"/>
    <w:rsid w:val="0043581F"/>
    <w:rPr>
      <w:sz w:val="24"/>
      <w:lang w:val="sv-SE"/>
    </w:rPr>
  </w:style>
  <w:style w:type="paragraph" w:styleId="Brdtextmedindrag">
    <w:name w:val="Body Text Indent"/>
    <w:basedOn w:val="Normal"/>
    <w:link w:val="BrdtextmedindragChar"/>
    <w:rsid w:val="0043581F"/>
    <w:pPr>
      <w:spacing w:after="120"/>
      <w:ind w:left="283"/>
    </w:pPr>
  </w:style>
  <w:style w:type="character" w:customStyle="1" w:styleId="BrdtextmedindragChar">
    <w:name w:val="Brödtext med indrag Char"/>
    <w:basedOn w:val="Standardstycketeckensnitt"/>
    <w:link w:val="Brdtextmedindrag"/>
    <w:rsid w:val="0043581F"/>
    <w:rPr>
      <w:sz w:val="24"/>
      <w:lang w:val="sv-SE"/>
    </w:rPr>
  </w:style>
  <w:style w:type="paragraph" w:styleId="Brdtextmedfrstaindrag2">
    <w:name w:val="Body Text First Indent 2"/>
    <w:basedOn w:val="Brdtextmedindrag"/>
    <w:link w:val="Brdtextmedfrstaindrag2Char"/>
    <w:rsid w:val="0043581F"/>
    <w:pPr>
      <w:spacing w:after="0"/>
      <w:ind w:left="360" w:firstLine="360"/>
    </w:pPr>
  </w:style>
  <w:style w:type="character" w:customStyle="1" w:styleId="Brdtextmedfrstaindrag2Char">
    <w:name w:val="Brödtext med första indrag 2 Char"/>
    <w:basedOn w:val="BrdtextmedindragChar"/>
    <w:link w:val="Brdtextmedfrstaindrag2"/>
    <w:rsid w:val="0043581F"/>
    <w:rPr>
      <w:sz w:val="24"/>
      <w:lang w:val="sv-SE"/>
    </w:rPr>
  </w:style>
  <w:style w:type="paragraph" w:styleId="Brdtextmedindrag2">
    <w:name w:val="Body Text Indent 2"/>
    <w:basedOn w:val="Normal"/>
    <w:link w:val="Brdtextmedindrag2Char"/>
    <w:rsid w:val="0043581F"/>
    <w:pPr>
      <w:spacing w:after="120" w:line="480" w:lineRule="auto"/>
      <w:ind w:left="283"/>
    </w:pPr>
  </w:style>
  <w:style w:type="character" w:customStyle="1" w:styleId="Brdtextmedindrag2Char">
    <w:name w:val="Brödtext med indrag 2 Char"/>
    <w:basedOn w:val="Standardstycketeckensnitt"/>
    <w:link w:val="Brdtextmedindrag2"/>
    <w:rsid w:val="0043581F"/>
    <w:rPr>
      <w:sz w:val="24"/>
      <w:lang w:val="sv-SE"/>
    </w:rPr>
  </w:style>
  <w:style w:type="paragraph" w:styleId="Brdtextmedindrag3">
    <w:name w:val="Body Text Indent 3"/>
    <w:basedOn w:val="Normal"/>
    <w:link w:val="Brdtextmedindrag3Char"/>
    <w:rsid w:val="0043581F"/>
    <w:pPr>
      <w:spacing w:after="120"/>
      <w:ind w:left="283"/>
    </w:pPr>
    <w:rPr>
      <w:sz w:val="16"/>
      <w:szCs w:val="16"/>
    </w:rPr>
  </w:style>
  <w:style w:type="character" w:customStyle="1" w:styleId="Brdtextmedindrag3Char">
    <w:name w:val="Brödtext med indrag 3 Char"/>
    <w:basedOn w:val="Standardstycketeckensnitt"/>
    <w:link w:val="Brdtextmedindrag3"/>
    <w:rsid w:val="0043581F"/>
    <w:rPr>
      <w:sz w:val="16"/>
      <w:szCs w:val="16"/>
      <w:lang w:val="sv-SE"/>
    </w:rPr>
  </w:style>
  <w:style w:type="paragraph" w:styleId="Citat">
    <w:name w:val="Quote"/>
    <w:basedOn w:val="Normal"/>
    <w:next w:val="Normal"/>
    <w:link w:val="CitatChar"/>
    <w:uiPriority w:val="29"/>
    <w:qFormat/>
    <w:rsid w:val="0043581F"/>
    <w:rPr>
      <w:i/>
      <w:iCs/>
      <w:color w:val="000000" w:themeColor="text1"/>
    </w:rPr>
  </w:style>
  <w:style w:type="character" w:customStyle="1" w:styleId="CitatChar">
    <w:name w:val="Citat Char"/>
    <w:basedOn w:val="Standardstycketeckensnitt"/>
    <w:link w:val="Citat"/>
    <w:uiPriority w:val="29"/>
    <w:rsid w:val="0043581F"/>
    <w:rPr>
      <w:i/>
      <w:iCs/>
      <w:color w:val="000000" w:themeColor="text1"/>
      <w:sz w:val="24"/>
      <w:lang w:val="sv-SE"/>
    </w:rPr>
  </w:style>
  <w:style w:type="paragraph" w:styleId="Citatfrteckning">
    <w:name w:val="table of authorities"/>
    <w:basedOn w:val="Normal"/>
    <w:next w:val="Normal"/>
    <w:rsid w:val="0043581F"/>
    <w:pPr>
      <w:ind w:left="240" w:hanging="240"/>
    </w:pPr>
  </w:style>
  <w:style w:type="paragraph" w:styleId="Citatfrteckningsrubrik">
    <w:name w:val="toa heading"/>
    <w:basedOn w:val="Normal"/>
    <w:next w:val="Normal"/>
    <w:rsid w:val="0043581F"/>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43581F"/>
  </w:style>
  <w:style w:type="character" w:customStyle="1" w:styleId="DatumChar">
    <w:name w:val="Datum Char"/>
    <w:basedOn w:val="Standardstycketeckensnitt"/>
    <w:link w:val="Datum"/>
    <w:rsid w:val="0043581F"/>
    <w:rPr>
      <w:sz w:val="24"/>
      <w:lang w:val="sv-SE"/>
    </w:rPr>
  </w:style>
  <w:style w:type="character" w:styleId="Diskretbetoning">
    <w:name w:val="Subtle Emphasis"/>
    <w:basedOn w:val="Standardstycketeckensnitt"/>
    <w:uiPriority w:val="19"/>
    <w:qFormat/>
    <w:rsid w:val="0043581F"/>
    <w:rPr>
      <w:i/>
      <w:iCs/>
      <w:color w:val="808080" w:themeColor="text1" w:themeTint="7F"/>
      <w:lang w:val="sv-SE"/>
    </w:rPr>
  </w:style>
  <w:style w:type="character" w:styleId="Diskretreferens">
    <w:name w:val="Subtle Reference"/>
    <w:basedOn w:val="Standardstycketeckensnitt"/>
    <w:uiPriority w:val="31"/>
    <w:qFormat/>
    <w:rsid w:val="0043581F"/>
    <w:rPr>
      <w:smallCaps/>
      <w:color w:val="C0504D" w:themeColor="accent2"/>
      <w:u w:val="single"/>
      <w:lang w:val="sv-SE"/>
    </w:rPr>
  </w:style>
  <w:style w:type="table" w:styleId="Diskrettabell1">
    <w:name w:val="Table Subtle 1"/>
    <w:basedOn w:val="Normaltabell"/>
    <w:rsid w:val="004358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358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43581F"/>
    <w:rPr>
      <w:rFonts w:ascii="Tahoma" w:hAnsi="Tahoma" w:cs="Tahoma"/>
      <w:sz w:val="16"/>
      <w:szCs w:val="16"/>
    </w:rPr>
  </w:style>
  <w:style w:type="character" w:customStyle="1" w:styleId="DokumentversiktChar">
    <w:name w:val="Dokumentöversikt Char"/>
    <w:basedOn w:val="Standardstycketeckensnitt"/>
    <w:link w:val="Dokumentversikt"/>
    <w:rsid w:val="0043581F"/>
    <w:rPr>
      <w:rFonts w:ascii="Tahoma" w:hAnsi="Tahoma" w:cs="Tahoma"/>
      <w:sz w:val="16"/>
      <w:szCs w:val="16"/>
      <w:lang w:val="sv-SE"/>
    </w:rPr>
  </w:style>
  <w:style w:type="table" w:styleId="Eleganttabell">
    <w:name w:val="Table Elegant"/>
    <w:basedOn w:val="Normaltabell"/>
    <w:rsid w:val="004358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358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358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358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43581F"/>
  </w:style>
  <w:style w:type="character" w:customStyle="1" w:styleId="E-postsignaturChar">
    <w:name w:val="E-postsignatur Char"/>
    <w:basedOn w:val="Standardstycketeckensnitt"/>
    <w:link w:val="E-postsignatur"/>
    <w:rsid w:val="0043581F"/>
    <w:rPr>
      <w:sz w:val="24"/>
      <w:lang w:val="sv-SE"/>
    </w:rPr>
  </w:style>
  <w:style w:type="paragraph" w:styleId="Figurfrteckning">
    <w:name w:val="table of figures"/>
    <w:basedOn w:val="Normal"/>
    <w:next w:val="Normal"/>
    <w:rsid w:val="0043581F"/>
  </w:style>
  <w:style w:type="character" w:styleId="Fotnotsreferens">
    <w:name w:val="footnote reference"/>
    <w:basedOn w:val="Standardstycketeckensnitt"/>
    <w:rsid w:val="0043581F"/>
    <w:rPr>
      <w:vertAlign w:val="superscript"/>
      <w:lang w:val="sv-SE"/>
    </w:rPr>
  </w:style>
  <w:style w:type="paragraph" w:styleId="Fotnotstext">
    <w:name w:val="footnote text"/>
    <w:aliases w:val=" Char"/>
    <w:basedOn w:val="Normal"/>
    <w:link w:val="FotnotstextChar"/>
    <w:uiPriority w:val="99"/>
    <w:rsid w:val="0043581F"/>
    <w:rPr>
      <w:sz w:val="20"/>
    </w:rPr>
  </w:style>
  <w:style w:type="character" w:customStyle="1" w:styleId="FotnotstextChar">
    <w:name w:val="Fotnotstext Char"/>
    <w:aliases w:val=" Char Char"/>
    <w:basedOn w:val="Standardstycketeckensnitt"/>
    <w:link w:val="Fotnotstext"/>
    <w:uiPriority w:val="99"/>
    <w:rsid w:val="0043581F"/>
    <w:rPr>
      <w:lang w:val="sv-SE"/>
    </w:rPr>
  </w:style>
  <w:style w:type="table" w:styleId="Frgadlista">
    <w:name w:val="Colorful List"/>
    <w:basedOn w:val="Normaltabell"/>
    <w:uiPriority w:val="72"/>
    <w:rsid w:val="004358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358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4358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4358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4358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4358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4358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358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4358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358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358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358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358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358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43581F"/>
    <w:rPr>
      <w:i/>
      <w:iCs/>
    </w:rPr>
  </w:style>
  <w:style w:type="character" w:customStyle="1" w:styleId="HTML-adressChar">
    <w:name w:val="HTML - adress Char"/>
    <w:basedOn w:val="Standardstycketeckensnitt"/>
    <w:link w:val="HTML-adress"/>
    <w:rsid w:val="0043581F"/>
    <w:rPr>
      <w:i/>
      <w:iCs/>
      <w:sz w:val="24"/>
      <w:lang w:val="sv-SE"/>
    </w:rPr>
  </w:style>
  <w:style w:type="character" w:styleId="HTML-akronym">
    <w:name w:val="HTML Acronym"/>
    <w:basedOn w:val="Standardstycketeckensnitt"/>
    <w:rsid w:val="0043581F"/>
    <w:rPr>
      <w:lang w:val="sv-SE"/>
    </w:rPr>
  </w:style>
  <w:style w:type="character" w:styleId="HTML-citat">
    <w:name w:val="HTML Cite"/>
    <w:basedOn w:val="Standardstycketeckensnitt"/>
    <w:rsid w:val="0043581F"/>
    <w:rPr>
      <w:i/>
      <w:iCs/>
      <w:lang w:val="sv-SE"/>
    </w:rPr>
  </w:style>
  <w:style w:type="character" w:styleId="HTML-definition">
    <w:name w:val="HTML Definition"/>
    <w:basedOn w:val="Standardstycketeckensnitt"/>
    <w:rsid w:val="0043581F"/>
    <w:rPr>
      <w:i/>
      <w:iCs/>
      <w:lang w:val="sv-SE"/>
    </w:rPr>
  </w:style>
  <w:style w:type="character" w:styleId="HTML-exempel">
    <w:name w:val="HTML Sample"/>
    <w:basedOn w:val="Standardstycketeckensnitt"/>
    <w:rsid w:val="0043581F"/>
    <w:rPr>
      <w:rFonts w:ascii="Consolas" w:hAnsi="Consolas" w:cs="Consolas"/>
      <w:sz w:val="24"/>
      <w:szCs w:val="24"/>
      <w:lang w:val="sv-SE"/>
    </w:rPr>
  </w:style>
  <w:style w:type="paragraph" w:styleId="HTML-frformaterad">
    <w:name w:val="HTML Preformatted"/>
    <w:basedOn w:val="Normal"/>
    <w:link w:val="HTML-frformateradChar"/>
    <w:rsid w:val="0043581F"/>
    <w:rPr>
      <w:rFonts w:ascii="Consolas" w:hAnsi="Consolas" w:cs="Consolas"/>
      <w:sz w:val="20"/>
    </w:rPr>
  </w:style>
  <w:style w:type="character" w:customStyle="1" w:styleId="HTML-frformateradChar">
    <w:name w:val="HTML - förformaterad Char"/>
    <w:basedOn w:val="Standardstycketeckensnitt"/>
    <w:link w:val="HTML-frformaterad"/>
    <w:rsid w:val="0043581F"/>
    <w:rPr>
      <w:rFonts w:ascii="Consolas" w:hAnsi="Consolas" w:cs="Consolas"/>
      <w:lang w:val="sv-SE"/>
    </w:rPr>
  </w:style>
  <w:style w:type="character" w:styleId="HTML-kod">
    <w:name w:val="HTML Code"/>
    <w:basedOn w:val="Standardstycketeckensnitt"/>
    <w:rsid w:val="0043581F"/>
    <w:rPr>
      <w:rFonts w:ascii="Consolas" w:hAnsi="Consolas" w:cs="Consolas"/>
      <w:sz w:val="20"/>
      <w:szCs w:val="20"/>
      <w:lang w:val="sv-SE"/>
    </w:rPr>
  </w:style>
  <w:style w:type="character" w:styleId="HTML-skrivmaskin">
    <w:name w:val="HTML Typewriter"/>
    <w:basedOn w:val="Standardstycketeckensnitt"/>
    <w:rsid w:val="0043581F"/>
    <w:rPr>
      <w:rFonts w:ascii="Consolas" w:hAnsi="Consolas" w:cs="Consolas"/>
      <w:sz w:val="20"/>
      <w:szCs w:val="20"/>
      <w:lang w:val="sv-SE"/>
    </w:rPr>
  </w:style>
  <w:style w:type="character" w:styleId="HTML-tangentbord">
    <w:name w:val="HTML Keyboard"/>
    <w:basedOn w:val="Standardstycketeckensnitt"/>
    <w:rsid w:val="0043581F"/>
    <w:rPr>
      <w:rFonts w:ascii="Consolas" w:hAnsi="Consolas" w:cs="Consolas"/>
      <w:sz w:val="20"/>
      <w:szCs w:val="20"/>
      <w:lang w:val="sv-SE"/>
    </w:rPr>
  </w:style>
  <w:style w:type="character" w:styleId="HTML-variabel">
    <w:name w:val="HTML Variable"/>
    <w:basedOn w:val="Standardstycketeckensnitt"/>
    <w:rsid w:val="0043581F"/>
    <w:rPr>
      <w:i/>
      <w:iCs/>
      <w:lang w:val="sv-SE"/>
    </w:rPr>
  </w:style>
  <w:style w:type="paragraph" w:styleId="Index1">
    <w:name w:val="index 1"/>
    <w:basedOn w:val="Normal"/>
    <w:next w:val="Normal"/>
    <w:autoRedefine/>
    <w:rsid w:val="0043581F"/>
    <w:pPr>
      <w:ind w:left="240" w:hanging="240"/>
    </w:pPr>
  </w:style>
  <w:style w:type="paragraph" w:styleId="Index2">
    <w:name w:val="index 2"/>
    <w:basedOn w:val="Normal"/>
    <w:next w:val="Normal"/>
    <w:autoRedefine/>
    <w:rsid w:val="0043581F"/>
    <w:pPr>
      <w:ind w:left="480" w:hanging="240"/>
    </w:pPr>
  </w:style>
  <w:style w:type="paragraph" w:styleId="Index3">
    <w:name w:val="index 3"/>
    <w:basedOn w:val="Normal"/>
    <w:next w:val="Normal"/>
    <w:autoRedefine/>
    <w:rsid w:val="0043581F"/>
    <w:pPr>
      <w:ind w:left="720" w:hanging="240"/>
    </w:pPr>
  </w:style>
  <w:style w:type="paragraph" w:styleId="Index4">
    <w:name w:val="index 4"/>
    <w:basedOn w:val="Normal"/>
    <w:next w:val="Normal"/>
    <w:autoRedefine/>
    <w:rsid w:val="0043581F"/>
    <w:pPr>
      <w:ind w:left="960" w:hanging="240"/>
    </w:pPr>
  </w:style>
  <w:style w:type="paragraph" w:styleId="Index5">
    <w:name w:val="index 5"/>
    <w:basedOn w:val="Normal"/>
    <w:next w:val="Normal"/>
    <w:autoRedefine/>
    <w:rsid w:val="0043581F"/>
    <w:pPr>
      <w:ind w:left="1200" w:hanging="240"/>
    </w:pPr>
  </w:style>
  <w:style w:type="paragraph" w:styleId="Index6">
    <w:name w:val="index 6"/>
    <w:basedOn w:val="Normal"/>
    <w:next w:val="Normal"/>
    <w:autoRedefine/>
    <w:rsid w:val="0043581F"/>
    <w:pPr>
      <w:ind w:left="1440" w:hanging="240"/>
    </w:pPr>
  </w:style>
  <w:style w:type="paragraph" w:styleId="Index7">
    <w:name w:val="index 7"/>
    <w:basedOn w:val="Normal"/>
    <w:next w:val="Normal"/>
    <w:autoRedefine/>
    <w:rsid w:val="0043581F"/>
    <w:pPr>
      <w:ind w:left="1680" w:hanging="240"/>
    </w:pPr>
  </w:style>
  <w:style w:type="paragraph" w:styleId="Index8">
    <w:name w:val="index 8"/>
    <w:basedOn w:val="Normal"/>
    <w:next w:val="Normal"/>
    <w:autoRedefine/>
    <w:rsid w:val="0043581F"/>
    <w:pPr>
      <w:ind w:left="1920" w:hanging="240"/>
    </w:pPr>
  </w:style>
  <w:style w:type="paragraph" w:styleId="Index9">
    <w:name w:val="index 9"/>
    <w:basedOn w:val="Normal"/>
    <w:next w:val="Normal"/>
    <w:autoRedefine/>
    <w:rsid w:val="0043581F"/>
    <w:pPr>
      <w:ind w:left="2160" w:hanging="240"/>
    </w:pPr>
  </w:style>
  <w:style w:type="paragraph" w:styleId="Indexrubrik">
    <w:name w:val="index heading"/>
    <w:basedOn w:val="Normal"/>
    <w:next w:val="Index1"/>
    <w:rsid w:val="0043581F"/>
    <w:rPr>
      <w:rFonts w:asciiTheme="majorHAnsi" w:eastAsiaTheme="majorEastAsia" w:hAnsiTheme="majorHAnsi" w:cstheme="majorBidi"/>
      <w:b/>
      <w:bCs/>
    </w:rPr>
  </w:style>
  <w:style w:type="paragraph" w:styleId="Indragetstycke">
    <w:name w:val="Block Text"/>
    <w:basedOn w:val="Normal"/>
    <w:rsid w:val="004358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3581F"/>
    <w:rPr>
      <w:sz w:val="24"/>
    </w:rPr>
  </w:style>
  <w:style w:type="paragraph" w:styleId="Inledning">
    <w:name w:val="Salutation"/>
    <w:basedOn w:val="Normal"/>
    <w:next w:val="Normal"/>
    <w:link w:val="InledningChar"/>
    <w:rsid w:val="0043581F"/>
  </w:style>
  <w:style w:type="character" w:customStyle="1" w:styleId="InledningChar">
    <w:name w:val="Inledning Char"/>
    <w:basedOn w:val="Standardstycketeckensnitt"/>
    <w:link w:val="Inledning"/>
    <w:rsid w:val="0043581F"/>
    <w:rPr>
      <w:sz w:val="24"/>
      <w:lang w:val="sv-SE"/>
    </w:rPr>
  </w:style>
  <w:style w:type="paragraph" w:styleId="Innehll1">
    <w:name w:val="toc 1"/>
    <w:basedOn w:val="Normal"/>
    <w:next w:val="Normal"/>
    <w:autoRedefine/>
    <w:uiPriority w:val="39"/>
    <w:rsid w:val="0043581F"/>
    <w:pPr>
      <w:spacing w:after="100"/>
    </w:pPr>
  </w:style>
  <w:style w:type="paragraph" w:styleId="Innehll2">
    <w:name w:val="toc 2"/>
    <w:basedOn w:val="Normal"/>
    <w:next w:val="Normal"/>
    <w:autoRedefine/>
    <w:uiPriority w:val="39"/>
    <w:rsid w:val="0043581F"/>
    <w:pPr>
      <w:spacing w:after="100"/>
      <w:ind w:left="240"/>
    </w:pPr>
  </w:style>
  <w:style w:type="paragraph" w:styleId="Innehll3">
    <w:name w:val="toc 3"/>
    <w:basedOn w:val="Normal"/>
    <w:next w:val="Normal"/>
    <w:autoRedefine/>
    <w:uiPriority w:val="39"/>
    <w:rsid w:val="0043581F"/>
    <w:pPr>
      <w:spacing w:after="100"/>
      <w:ind w:left="480"/>
    </w:pPr>
  </w:style>
  <w:style w:type="paragraph" w:styleId="Innehll4">
    <w:name w:val="toc 4"/>
    <w:basedOn w:val="Normal"/>
    <w:next w:val="Normal"/>
    <w:autoRedefine/>
    <w:rsid w:val="0043581F"/>
    <w:pPr>
      <w:spacing w:after="100"/>
      <w:ind w:left="720"/>
    </w:pPr>
  </w:style>
  <w:style w:type="paragraph" w:styleId="Innehll5">
    <w:name w:val="toc 5"/>
    <w:basedOn w:val="Normal"/>
    <w:next w:val="Normal"/>
    <w:autoRedefine/>
    <w:rsid w:val="0043581F"/>
    <w:pPr>
      <w:spacing w:after="100"/>
      <w:ind w:left="960"/>
    </w:pPr>
  </w:style>
  <w:style w:type="paragraph" w:styleId="Innehll6">
    <w:name w:val="toc 6"/>
    <w:basedOn w:val="Normal"/>
    <w:next w:val="Normal"/>
    <w:autoRedefine/>
    <w:rsid w:val="0043581F"/>
    <w:pPr>
      <w:spacing w:after="100"/>
      <w:ind w:left="1200"/>
    </w:pPr>
  </w:style>
  <w:style w:type="paragraph" w:styleId="Innehll7">
    <w:name w:val="toc 7"/>
    <w:basedOn w:val="Normal"/>
    <w:next w:val="Normal"/>
    <w:autoRedefine/>
    <w:rsid w:val="0043581F"/>
    <w:pPr>
      <w:spacing w:after="100"/>
      <w:ind w:left="1440"/>
    </w:pPr>
  </w:style>
  <w:style w:type="paragraph" w:styleId="Innehll8">
    <w:name w:val="toc 8"/>
    <w:basedOn w:val="Normal"/>
    <w:next w:val="Normal"/>
    <w:autoRedefine/>
    <w:rsid w:val="0043581F"/>
    <w:pPr>
      <w:spacing w:after="100"/>
      <w:ind w:left="1680"/>
    </w:pPr>
  </w:style>
  <w:style w:type="paragraph" w:styleId="Innehll9">
    <w:name w:val="toc 9"/>
    <w:basedOn w:val="Normal"/>
    <w:next w:val="Normal"/>
    <w:autoRedefine/>
    <w:rsid w:val="0043581F"/>
    <w:pPr>
      <w:spacing w:after="100"/>
      <w:ind w:left="1920"/>
    </w:pPr>
  </w:style>
  <w:style w:type="paragraph" w:styleId="Innehllsfrteckningsrubrik">
    <w:name w:val="TOC Heading"/>
    <w:basedOn w:val="Rubrik1"/>
    <w:next w:val="Normal"/>
    <w:uiPriority w:val="39"/>
    <w:semiHidden/>
    <w:unhideWhenUsed/>
    <w:qFormat/>
    <w:rsid w:val="0043581F"/>
    <w:pPr>
      <w:keepLines/>
      <w:spacing w:before="480" w:after="0"/>
      <w:outlineLvl w:val="9"/>
    </w:pPr>
    <w:rPr>
      <w:rFonts w:asciiTheme="majorHAnsi" w:eastAsiaTheme="majorEastAsia" w:hAnsiTheme="majorHAnsi" w:cstheme="majorBidi"/>
      <w:bCs/>
      <w:noProof w:val="0"/>
      <w:color w:val="365F91" w:themeColor="accent1" w:themeShade="BF"/>
      <w:szCs w:val="28"/>
    </w:rPr>
  </w:style>
  <w:style w:type="paragraph" w:styleId="Kommentarer">
    <w:name w:val="annotation text"/>
    <w:basedOn w:val="Normal"/>
    <w:link w:val="KommentarerChar"/>
    <w:rsid w:val="0043581F"/>
    <w:rPr>
      <w:sz w:val="20"/>
    </w:rPr>
  </w:style>
  <w:style w:type="character" w:customStyle="1" w:styleId="KommentarerChar">
    <w:name w:val="Kommentarer Char"/>
    <w:basedOn w:val="Standardstycketeckensnitt"/>
    <w:link w:val="Kommentarer"/>
    <w:rsid w:val="0043581F"/>
    <w:rPr>
      <w:lang w:val="sv-SE"/>
    </w:rPr>
  </w:style>
  <w:style w:type="character" w:styleId="Kommentarsreferens">
    <w:name w:val="annotation reference"/>
    <w:basedOn w:val="Standardstycketeckensnitt"/>
    <w:rsid w:val="0043581F"/>
    <w:rPr>
      <w:sz w:val="16"/>
      <w:szCs w:val="16"/>
      <w:lang w:val="sv-SE"/>
    </w:rPr>
  </w:style>
  <w:style w:type="paragraph" w:styleId="Kommentarsmne">
    <w:name w:val="annotation subject"/>
    <w:basedOn w:val="Kommentarer"/>
    <w:next w:val="Kommentarer"/>
    <w:link w:val="KommentarsmneChar"/>
    <w:rsid w:val="0043581F"/>
    <w:rPr>
      <w:b/>
      <w:bCs/>
    </w:rPr>
  </w:style>
  <w:style w:type="character" w:customStyle="1" w:styleId="KommentarsmneChar">
    <w:name w:val="Kommentarsämne Char"/>
    <w:basedOn w:val="KommentarerChar"/>
    <w:link w:val="Kommentarsmne"/>
    <w:rsid w:val="0043581F"/>
    <w:rPr>
      <w:b/>
      <w:bCs/>
      <w:lang w:val="sv-SE"/>
    </w:rPr>
  </w:style>
  <w:style w:type="paragraph" w:styleId="Lista">
    <w:name w:val="List"/>
    <w:basedOn w:val="Normal"/>
    <w:rsid w:val="0043581F"/>
    <w:pPr>
      <w:ind w:left="283" w:hanging="283"/>
      <w:contextualSpacing/>
    </w:pPr>
  </w:style>
  <w:style w:type="paragraph" w:styleId="Lista2">
    <w:name w:val="List 2"/>
    <w:basedOn w:val="Normal"/>
    <w:rsid w:val="0043581F"/>
    <w:pPr>
      <w:ind w:left="566" w:hanging="283"/>
      <w:contextualSpacing/>
    </w:pPr>
  </w:style>
  <w:style w:type="paragraph" w:styleId="Lista3">
    <w:name w:val="List 3"/>
    <w:basedOn w:val="Normal"/>
    <w:rsid w:val="0043581F"/>
    <w:pPr>
      <w:ind w:left="849" w:hanging="283"/>
      <w:contextualSpacing/>
    </w:pPr>
  </w:style>
  <w:style w:type="paragraph" w:styleId="Lista4">
    <w:name w:val="List 4"/>
    <w:basedOn w:val="Normal"/>
    <w:rsid w:val="0043581F"/>
    <w:pPr>
      <w:ind w:left="1132" w:hanging="283"/>
      <w:contextualSpacing/>
    </w:pPr>
  </w:style>
  <w:style w:type="paragraph" w:styleId="Lista5">
    <w:name w:val="List 5"/>
    <w:basedOn w:val="Normal"/>
    <w:rsid w:val="0043581F"/>
    <w:pPr>
      <w:ind w:left="1415" w:hanging="283"/>
      <w:contextualSpacing/>
    </w:pPr>
  </w:style>
  <w:style w:type="paragraph" w:styleId="Listafortstt">
    <w:name w:val="List Continue"/>
    <w:basedOn w:val="Normal"/>
    <w:rsid w:val="0043581F"/>
    <w:pPr>
      <w:spacing w:after="120"/>
      <w:ind w:left="283"/>
      <w:contextualSpacing/>
    </w:pPr>
  </w:style>
  <w:style w:type="paragraph" w:styleId="Listafortstt2">
    <w:name w:val="List Continue 2"/>
    <w:basedOn w:val="Normal"/>
    <w:rsid w:val="0043581F"/>
    <w:pPr>
      <w:spacing w:after="120"/>
      <w:ind w:left="566"/>
      <w:contextualSpacing/>
    </w:pPr>
  </w:style>
  <w:style w:type="paragraph" w:styleId="Listafortstt3">
    <w:name w:val="List Continue 3"/>
    <w:basedOn w:val="Normal"/>
    <w:rsid w:val="0043581F"/>
    <w:pPr>
      <w:spacing w:after="120"/>
      <w:ind w:left="849"/>
      <w:contextualSpacing/>
    </w:pPr>
  </w:style>
  <w:style w:type="paragraph" w:styleId="Listafortstt4">
    <w:name w:val="List Continue 4"/>
    <w:basedOn w:val="Normal"/>
    <w:rsid w:val="0043581F"/>
    <w:pPr>
      <w:spacing w:after="120"/>
      <w:ind w:left="1132"/>
      <w:contextualSpacing/>
    </w:pPr>
  </w:style>
  <w:style w:type="paragraph" w:styleId="Listafortstt5">
    <w:name w:val="List Continue 5"/>
    <w:basedOn w:val="Normal"/>
    <w:rsid w:val="0043581F"/>
    <w:pPr>
      <w:spacing w:after="120"/>
      <w:ind w:left="1415"/>
      <w:contextualSpacing/>
    </w:pPr>
  </w:style>
  <w:style w:type="paragraph" w:styleId="Liststycke">
    <w:name w:val="List Paragraph"/>
    <w:basedOn w:val="Normal"/>
    <w:link w:val="ListstyckeChar"/>
    <w:uiPriority w:val="34"/>
    <w:qFormat/>
    <w:rsid w:val="0043581F"/>
    <w:pPr>
      <w:ind w:left="720"/>
      <w:contextualSpacing/>
    </w:pPr>
  </w:style>
  <w:style w:type="paragraph" w:styleId="Litteraturfrteckning">
    <w:name w:val="Bibliography"/>
    <w:basedOn w:val="Normal"/>
    <w:next w:val="Normal"/>
    <w:uiPriority w:val="37"/>
    <w:semiHidden/>
    <w:unhideWhenUsed/>
    <w:rsid w:val="0043581F"/>
  </w:style>
  <w:style w:type="table" w:styleId="Ljuslista">
    <w:name w:val="Light List"/>
    <w:basedOn w:val="Normaltabell"/>
    <w:uiPriority w:val="61"/>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435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35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4358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435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4358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4358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4358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4358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rsid w:val="0043581F"/>
    <w:rPr>
      <w:rFonts w:ascii="Consolas" w:hAnsi="Consolas" w:cs="Consolas"/>
      <w:lang w:val="sv-SE"/>
    </w:rPr>
  </w:style>
  <w:style w:type="paragraph" w:styleId="Meddelanderubrik">
    <w:name w:val="Message Header"/>
    <w:basedOn w:val="Normal"/>
    <w:link w:val="MeddelanderubrikChar"/>
    <w:rsid w:val="00435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43581F"/>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4358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358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4358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4358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4358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4358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4358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4358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35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358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4358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4358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4358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4358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4358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43581F"/>
    <w:rPr>
      <w:szCs w:val="24"/>
    </w:rPr>
  </w:style>
  <w:style w:type="paragraph" w:styleId="Normaltindrag">
    <w:name w:val="Normal Indent"/>
    <w:basedOn w:val="Normal"/>
    <w:rsid w:val="0043581F"/>
    <w:pPr>
      <w:ind w:left="1304"/>
    </w:pPr>
  </w:style>
  <w:style w:type="paragraph" w:styleId="Numreradlista">
    <w:name w:val="List Number"/>
    <w:basedOn w:val="Normal"/>
    <w:rsid w:val="0043581F"/>
    <w:pPr>
      <w:numPr>
        <w:numId w:val="14"/>
      </w:numPr>
      <w:contextualSpacing/>
    </w:pPr>
  </w:style>
  <w:style w:type="paragraph" w:styleId="Numreradlista2">
    <w:name w:val="List Number 2"/>
    <w:basedOn w:val="Normal"/>
    <w:rsid w:val="0043581F"/>
    <w:pPr>
      <w:numPr>
        <w:numId w:val="15"/>
      </w:numPr>
      <w:contextualSpacing/>
    </w:pPr>
  </w:style>
  <w:style w:type="paragraph" w:styleId="Numreradlista3">
    <w:name w:val="List Number 3"/>
    <w:basedOn w:val="Normal"/>
    <w:rsid w:val="0043581F"/>
    <w:pPr>
      <w:numPr>
        <w:numId w:val="16"/>
      </w:numPr>
      <w:contextualSpacing/>
    </w:pPr>
  </w:style>
  <w:style w:type="paragraph" w:styleId="Numreradlista4">
    <w:name w:val="List Number 4"/>
    <w:basedOn w:val="Normal"/>
    <w:rsid w:val="0043581F"/>
    <w:pPr>
      <w:numPr>
        <w:numId w:val="17"/>
      </w:numPr>
      <w:contextualSpacing/>
    </w:pPr>
  </w:style>
  <w:style w:type="paragraph" w:styleId="Numreradlista5">
    <w:name w:val="List Number 5"/>
    <w:basedOn w:val="Normal"/>
    <w:rsid w:val="0043581F"/>
    <w:pPr>
      <w:numPr>
        <w:numId w:val="18"/>
      </w:numPr>
      <w:contextualSpacing/>
    </w:pPr>
  </w:style>
  <w:style w:type="paragraph" w:styleId="Oformateradtext">
    <w:name w:val="Plain Text"/>
    <w:basedOn w:val="Normal"/>
    <w:link w:val="OformateradtextChar"/>
    <w:rsid w:val="0043581F"/>
    <w:rPr>
      <w:rFonts w:ascii="Consolas" w:hAnsi="Consolas" w:cs="Consolas"/>
      <w:sz w:val="21"/>
      <w:szCs w:val="21"/>
    </w:rPr>
  </w:style>
  <w:style w:type="character" w:customStyle="1" w:styleId="OformateradtextChar">
    <w:name w:val="Oformaterad text Char"/>
    <w:basedOn w:val="Standardstycketeckensnitt"/>
    <w:link w:val="Oformateradtext"/>
    <w:rsid w:val="0043581F"/>
    <w:rPr>
      <w:rFonts w:ascii="Consolas" w:hAnsi="Consolas" w:cs="Consolas"/>
      <w:sz w:val="21"/>
      <w:szCs w:val="21"/>
      <w:lang w:val="sv-SE"/>
    </w:rPr>
  </w:style>
  <w:style w:type="character" w:styleId="Platshllartext">
    <w:name w:val="Placeholder Text"/>
    <w:basedOn w:val="Standardstycketeckensnitt"/>
    <w:uiPriority w:val="99"/>
    <w:semiHidden/>
    <w:rsid w:val="0043581F"/>
    <w:rPr>
      <w:color w:val="808080"/>
      <w:lang w:val="sv-SE"/>
    </w:rPr>
  </w:style>
  <w:style w:type="table" w:styleId="Professionelltabell">
    <w:name w:val="Table Professional"/>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rsid w:val="0043581F"/>
    <w:pPr>
      <w:numPr>
        <w:numId w:val="19"/>
      </w:numPr>
      <w:contextualSpacing/>
    </w:pPr>
  </w:style>
  <w:style w:type="paragraph" w:styleId="Punktlista4">
    <w:name w:val="List Bullet 4"/>
    <w:basedOn w:val="Normal"/>
    <w:rsid w:val="0043581F"/>
    <w:pPr>
      <w:numPr>
        <w:numId w:val="20"/>
      </w:numPr>
      <w:contextualSpacing/>
    </w:pPr>
  </w:style>
  <w:style w:type="paragraph" w:styleId="Punktlista5">
    <w:name w:val="List Bullet 5"/>
    <w:basedOn w:val="Normal"/>
    <w:rsid w:val="0043581F"/>
    <w:pPr>
      <w:numPr>
        <w:numId w:val="21"/>
      </w:numPr>
      <w:contextualSpacing/>
    </w:pPr>
  </w:style>
  <w:style w:type="character" w:styleId="Radnummer">
    <w:name w:val="line number"/>
    <w:basedOn w:val="Standardstycketeckensnitt"/>
    <w:rsid w:val="0043581F"/>
    <w:rPr>
      <w:lang w:val="sv-SE"/>
    </w:rPr>
  </w:style>
  <w:style w:type="paragraph" w:styleId="Rubrik">
    <w:name w:val="Title"/>
    <w:basedOn w:val="Normal"/>
    <w:next w:val="Normal"/>
    <w:link w:val="RubrikChar"/>
    <w:qFormat/>
    <w:rsid w:val="004358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581F"/>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5Char">
    <w:name w:val="Rubrik 5 Char"/>
    <w:basedOn w:val="Standardstycketeckensnitt"/>
    <w:link w:val="Rubrik5"/>
    <w:semiHidden/>
    <w:rsid w:val="0043581F"/>
    <w:rPr>
      <w:rFonts w:asciiTheme="majorHAnsi" w:eastAsiaTheme="majorEastAsia" w:hAnsiTheme="majorHAnsi" w:cstheme="majorBidi"/>
      <w:color w:val="243F60" w:themeColor="accent1" w:themeShade="7F"/>
      <w:sz w:val="24"/>
      <w:lang w:val="sv-SE"/>
    </w:rPr>
  </w:style>
  <w:style w:type="character" w:customStyle="1" w:styleId="Rubrik6Char">
    <w:name w:val="Rubrik 6 Char"/>
    <w:basedOn w:val="Standardstycketeckensnitt"/>
    <w:link w:val="Rubrik6"/>
    <w:semiHidden/>
    <w:rsid w:val="0043581F"/>
    <w:rPr>
      <w:rFonts w:asciiTheme="majorHAnsi" w:eastAsiaTheme="majorEastAsia" w:hAnsiTheme="majorHAnsi" w:cstheme="majorBidi"/>
      <w:i/>
      <w:iCs/>
      <w:color w:val="243F60" w:themeColor="accent1" w:themeShade="7F"/>
      <w:sz w:val="24"/>
      <w:lang w:val="sv-SE"/>
    </w:rPr>
  </w:style>
  <w:style w:type="character" w:customStyle="1" w:styleId="Rubrik7Char">
    <w:name w:val="Rubrik 7 Char"/>
    <w:basedOn w:val="Standardstycketeckensnitt"/>
    <w:link w:val="Rubrik7"/>
    <w:semiHidden/>
    <w:rsid w:val="0043581F"/>
    <w:rPr>
      <w:rFonts w:asciiTheme="majorHAnsi" w:eastAsiaTheme="majorEastAsia" w:hAnsiTheme="majorHAnsi" w:cstheme="majorBidi"/>
      <w:i/>
      <w:iCs/>
      <w:color w:val="404040" w:themeColor="text1" w:themeTint="BF"/>
      <w:sz w:val="24"/>
      <w:lang w:val="sv-SE"/>
    </w:rPr>
  </w:style>
  <w:style w:type="character" w:customStyle="1" w:styleId="Rubrik8Char">
    <w:name w:val="Rubrik 8 Char"/>
    <w:basedOn w:val="Standardstycketeckensnitt"/>
    <w:link w:val="Rubrik8"/>
    <w:semiHidden/>
    <w:rsid w:val="0043581F"/>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43581F"/>
    <w:rPr>
      <w:rFonts w:asciiTheme="majorHAnsi" w:eastAsiaTheme="majorEastAsia" w:hAnsiTheme="majorHAnsi" w:cstheme="majorBidi"/>
      <w:i/>
      <w:iCs/>
      <w:color w:val="404040" w:themeColor="text1" w:themeTint="BF"/>
      <w:lang w:val="sv-SE"/>
    </w:rPr>
  </w:style>
  <w:style w:type="paragraph" w:styleId="Signatur">
    <w:name w:val="Signature"/>
    <w:basedOn w:val="Normal"/>
    <w:link w:val="SignaturChar"/>
    <w:rsid w:val="0043581F"/>
    <w:pPr>
      <w:ind w:left="4252"/>
    </w:pPr>
  </w:style>
  <w:style w:type="character" w:customStyle="1" w:styleId="SignaturChar">
    <w:name w:val="Signatur Char"/>
    <w:basedOn w:val="Standardstycketeckensnitt"/>
    <w:link w:val="Signatur"/>
    <w:rsid w:val="0043581F"/>
    <w:rPr>
      <w:sz w:val="24"/>
      <w:lang w:val="sv-SE"/>
    </w:rPr>
  </w:style>
  <w:style w:type="paragraph" w:styleId="Slutkommentar">
    <w:name w:val="endnote text"/>
    <w:basedOn w:val="Normal"/>
    <w:link w:val="SlutkommentarChar"/>
    <w:rsid w:val="0043581F"/>
    <w:rPr>
      <w:sz w:val="20"/>
    </w:rPr>
  </w:style>
  <w:style w:type="character" w:customStyle="1" w:styleId="SlutkommentarChar">
    <w:name w:val="Slutkommentar Char"/>
    <w:basedOn w:val="Standardstycketeckensnitt"/>
    <w:link w:val="Slutkommentar"/>
    <w:rsid w:val="0043581F"/>
    <w:rPr>
      <w:lang w:val="sv-SE"/>
    </w:rPr>
  </w:style>
  <w:style w:type="character" w:styleId="Slutkommentarsreferens">
    <w:name w:val="endnote reference"/>
    <w:basedOn w:val="Standardstycketeckensnitt"/>
    <w:rsid w:val="0043581F"/>
    <w:rPr>
      <w:vertAlign w:val="superscript"/>
      <w:lang w:val="sv-SE"/>
    </w:rPr>
  </w:style>
  <w:style w:type="table" w:styleId="Standardtabell1">
    <w:name w:val="Table Classic 1"/>
    <w:basedOn w:val="Normaltabell"/>
    <w:rsid w:val="004358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358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358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358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43581F"/>
    <w:rPr>
      <w:b/>
      <w:bCs/>
      <w:lang w:val="sv-SE"/>
    </w:rPr>
  </w:style>
  <w:style w:type="character" w:styleId="Starkbetoning">
    <w:name w:val="Intense Emphasis"/>
    <w:basedOn w:val="Standardstycketeckensnitt"/>
    <w:uiPriority w:val="21"/>
    <w:qFormat/>
    <w:rsid w:val="0043581F"/>
    <w:rPr>
      <w:b/>
      <w:bCs/>
      <w:i/>
      <w:iCs/>
      <w:color w:val="4F81BD" w:themeColor="accent1"/>
      <w:lang w:val="sv-SE"/>
    </w:rPr>
  </w:style>
  <w:style w:type="character" w:styleId="Starkreferens">
    <w:name w:val="Intense Reference"/>
    <w:basedOn w:val="Standardstycketeckensnitt"/>
    <w:uiPriority w:val="32"/>
    <w:qFormat/>
    <w:rsid w:val="0043581F"/>
    <w:rPr>
      <w:b/>
      <w:bCs/>
      <w:smallCaps/>
      <w:color w:val="C0504D" w:themeColor="accent2"/>
      <w:spacing w:val="5"/>
      <w:u w:val="single"/>
      <w:lang w:val="sv-SE"/>
    </w:rPr>
  </w:style>
  <w:style w:type="paragraph" w:styleId="Starktcitat">
    <w:name w:val="Intense Quote"/>
    <w:basedOn w:val="Normal"/>
    <w:next w:val="Normal"/>
    <w:link w:val="StarktcitatChar"/>
    <w:uiPriority w:val="30"/>
    <w:qFormat/>
    <w:rsid w:val="0043581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3581F"/>
    <w:rPr>
      <w:b/>
      <w:bCs/>
      <w:i/>
      <w:iCs/>
      <w:color w:val="4F81BD" w:themeColor="accent1"/>
      <w:sz w:val="24"/>
      <w:lang w:val="sv-SE"/>
    </w:rPr>
  </w:style>
  <w:style w:type="table" w:styleId="Tabellmed3D-effekter1">
    <w:name w:val="Table 3D effects 1"/>
    <w:basedOn w:val="Normaltabell"/>
    <w:rsid w:val="004358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358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358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358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358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358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358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358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358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358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358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358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358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358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358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358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358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358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358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358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qFormat/>
    <w:rsid w:val="0043581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43581F"/>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4358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358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358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F37FD"/>
    <w:pPr>
      <w:autoSpaceDE w:val="0"/>
      <w:autoSpaceDN w:val="0"/>
      <w:adjustRightInd w:val="0"/>
    </w:pPr>
    <w:rPr>
      <w:rFonts w:ascii="Calibri" w:eastAsia="Calibri" w:hAnsi="Calibri" w:cs="Calibri"/>
      <w:color w:val="000000"/>
      <w:sz w:val="24"/>
      <w:szCs w:val="24"/>
    </w:rPr>
  </w:style>
  <w:style w:type="paragraph" w:customStyle="1" w:styleId="KSLNormal">
    <w:name w:val="KSL Normal"/>
    <w:rsid w:val="007F37FD"/>
    <w:pPr>
      <w:spacing w:line="260" w:lineRule="exact"/>
    </w:pPr>
    <w:rPr>
      <w:sz w:val="24"/>
      <w:lang w:eastAsia="en-US"/>
    </w:rPr>
  </w:style>
  <w:style w:type="character" w:customStyle="1" w:styleId="ListstyckeChar">
    <w:name w:val="Liststycke Char"/>
    <w:basedOn w:val="Standardstycketeckensnitt"/>
    <w:link w:val="Liststycke"/>
    <w:uiPriority w:val="34"/>
    <w:locked/>
    <w:rsid w:val="00D3235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next w:val="Normal"/>
    <w:qFormat/>
    <w:rsid w:val="00413A62"/>
    <w:pPr>
      <w:keepNext/>
      <w:numPr>
        <w:numId w:val="24"/>
      </w:numPr>
      <w:spacing w:before="240" w:after="80"/>
      <w:outlineLvl w:val="0"/>
    </w:pPr>
    <w:rPr>
      <w:b/>
      <w:noProof/>
      <w:sz w:val="28"/>
    </w:rPr>
  </w:style>
  <w:style w:type="paragraph" w:styleId="Rubrik2">
    <w:name w:val="heading 2"/>
    <w:next w:val="Normal"/>
    <w:qFormat/>
    <w:rsid w:val="00BB63BF"/>
    <w:pPr>
      <w:keepNext/>
      <w:numPr>
        <w:ilvl w:val="1"/>
        <w:numId w:val="24"/>
      </w:numPr>
      <w:spacing w:before="60" w:after="40"/>
      <w:outlineLvl w:val="1"/>
    </w:pPr>
    <w:rPr>
      <w:b/>
      <w:noProof/>
      <w:sz w:val="24"/>
    </w:rPr>
  </w:style>
  <w:style w:type="paragraph" w:styleId="Rubrik3">
    <w:name w:val="heading 3"/>
    <w:next w:val="Normal"/>
    <w:qFormat/>
    <w:rsid w:val="00BB63BF"/>
    <w:pPr>
      <w:keepNext/>
      <w:numPr>
        <w:ilvl w:val="2"/>
        <w:numId w:val="24"/>
      </w:numPr>
      <w:spacing w:before="60" w:after="40"/>
      <w:ind w:left="720"/>
      <w:outlineLvl w:val="2"/>
    </w:pPr>
    <w:rPr>
      <w:b/>
      <w:i/>
      <w:noProof/>
      <w:sz w:val="24"/>
    </w:rPr>
  </w:style>
  <w:style w:type="paragraph" w:styleId="Rubrik4">
    <w:name w:val="heading 4"/>
    <w:next w:val="Normal"/>
    <w:qFormat/>
    <w:rsid w:val="00BB63BF"/>
    <w:pPr>
      <w:keepNext/>
      <w:numPr>
        <w:ilvl w:val="3"/>
        <w:numId w:val="24"/>
      </w:numPr>
      <w:spacing w:before="60" w:after="40"/>
      <w:outlineLvl w:val="3"/>
    </w:pPr>
    <w:rPr>
      <w:i/>
      <w:noProof/>
      <w:sz w:val="24"/>
    </w:rPr>
  </w:style>
  <w:style w:type="paragraph" w:styleId="Rubrik5">
    <w:name w:val="heading 5"/>
    <w:basedOn w:val="Normal"/>
    <w:next w:val="Normal"/>
    <w:link w:val="Rubrik5Char"/>
    <w:semiHidden/>
    <w:unhideWhenUsed/>
    <w:qFormat/>
    <w:rsid w:val="0043581F"/>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3581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3581F"/>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3581F"/>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3581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pPr>
      <w:tabs>
        <w:tab w:val="center" w:pos="3402"/>
        <w:tab w:val="center" w:pos="4536"/>
        <w:tab w:val="right" w:pos="7655"/>
      </w:tabs>
    </w:pPr>
    <w:rPr>
      <w:noProof/>
      <w:sz w:val="24"/>
    </w:rPr>
  </w:style>
  <w:style w:type="paragraph" w:styleId="Sidfot">
    <w:name w:val="footer"/>
    <w:link w:val="SidfotChar"/>
    <w:rsid w:val="00681274"/>
    <w:pPr>
      <w:tabs>
        <w:tab w:val="center" w:pos="4536"/>
        <w:tab w:val="right" w:pos="9072"/>
      </w:tabs>
      <w:ind w:left="-986"/>
    </w:pPr>
    <w:rPr>
      <w:rFonts w:ascii="Arial" w:hAnsi="Arial"/>
      <w:noProof/>
      <w:sz w:val="12"/>
    </w:rPr>
  </w:style>
  <w:style w:type="character" w:styleId="Sidnummer">
    <w:name w:val="page number"/>
    <w:basedOn w:val="Standardstycketeckensnitt"/>
    <w:rPr>
      <w:lang w:val="sv-SE"/>
    </w:rPr>
  </w:style>
  <w:style w:type="paragraph" w:customStyle="1" w:styleId="AntalBilagor">
    <w:name w:val="AntalBilagor"/>
    <w:basedOn w:val="Undertecknare"/>
    <w:next w:val="Normal"/>
  </w:style>
  <w:style w:type="paragraph" w:styleId="Punktlista">
    <w:name w:val="List Bullet"/>
    <w:basedOn w:val="Normal"/>
    <w:next w:val="Normal"/>
    <w:pPr>
      <w:numPr>
        <w:numId w:val="8"/>
      </w:numPr>
      <w:spacing w:after="60"/>
    </w:pPr>
  </w:style>
  <w:style w:type="paragraph" w:styleId="Punktlista2">
    <w:name w:val="List Bullet 2"/>
    <w:basedOn w:val="Normal"/>
    <w:next w:val="Normal"/>
    <w:pPr>
      <w:numPr>
        <w:numId w:val="13"/>
      </w:numPr>
      <w:spacing w:after="60"/>
    </w:pPr>
  </w:style>
  <w:style w:type="paragraph" w:customStyle="1" w:styleId="sidfot0">
    <w:name w:val="sidfot"/>
    <w:rPr>
      <w:rFonts w:ascii="Arial" w:hAnsi="Arial"/>
      <w:noProof/>
      <w:sz w:val="15"/>
    </w:rPr>
  </w:style>
  <w:style w:type="paragraph" w:customStyle="1" w:styleId="Tabelltext">
    <w:name w:val="Tabelltext"/>
    <w:rPr>
      <w:sz w:val="24"/>
    </w:rPr>
  </w:style>
  <w:style w:type="character" w:styleId="Hyperlnk">
    <w:name w:val="Hyperlink"/>
    <w:basedOn w:val="Standardstycketeckensnitt"/>
    <w:uiPriority w:val="99"/>
    <w:rPr>
      <w:color w:val="0000FF"/>
      <w:u w:val="single"/>
      <w:lang w:val="sv-SE"/>
    </w:rPr>
  </w:style>
  <w:style w:type="character" w:styleId="AnvndHyperlnk">
    <w:name w:val="FollowedHyperlink"/>
    <w:basedOn w:val="Standardstycketeckensnitt"/>
    <w:rPr>
      <w:color w:val="800080"/>
      <w:u w:val="single"/>
      <w:lang w:val="sv-SE"/>
    </w:rPr>
  </w:style>
  <w:style w:type="paragraph" w:customStyle="1" w:styleId="Undertecknare">
    <w:name w:val="Undertecknare"/>
    <w:rPr>
      <w:sz w:val="24"/>
    </w:rPr>
  </w:style>
  <w:style w:type="paragraph" w:customStyle="1" w:styleId="Huvudrubrik">
    <w:name w:val="Huvudrubrik"/>
    <w:pPr>
      <w:spacing w:before="280"/>
      <w:ind w:right="-227"/>
    </w:pPr>
    <w:rPr>
      <w:b/>
      <w:noProof/>
      <w:sz w:val="28"/>
    </w:rPr>
  </w:style>
  <w:style w:type="paragraph" w:customStyle="1" w:styleId="Bilagorkopiatill">
    <w:name w:val="Bilagorkopiatill"/>
    <w:pPr>
      <w:spacing w:after="120"/>
    </w:pPr>
    <w:rPr>
      <w:noProof/>
      <w:sz w:val="24"/>
    </w:rPr>
  </w:style>
  <w:style w:type="paragraph" w:customStyle="1" w:styleId="Tabellrubrik">
    <w:name w:val="Tabellrubrik"/>
    <w:basedOn w:val="Tabelltext"/>
    <w:rPr>
      <w:b/>
    </w:rPr>
  </w:style>
  <w:style w:type="paragraph" w:customStyle="1" w:styleId="Tabellrubrikcentrerad">
    <w:name w:val="Tabellrubrikcentrerad"/>
    <w:basedOn w:val="Tabellrubrik"/>
    <w:pPr>
      <w:jc w:val="center"/>
    </w:pPr>
  </w:style>
  <w:style w:type="paragraph" w:customStyle="1" w:styleId="Tabelltextcentrerad">
    <w:name w:val="Tabelltextcentrerad"/>
    <w:basedOn w:val="Tabelltext"/>
    <w:pPr>
      <w:jc w:val="center"/>
    </w:pPr>
  </w:style>
  <w:style w:type="paragraph" w:customStyle="1" w:styleId="UnderLogo1">
    <w:name w:val="Under_Logo_1"/>
    <w:rPr>
      <w:rFonts w:ascii="Arial" w:hAnsi="Arial"/>
      <w:noProof/>
      <w:sz w:val="24"/>
    </w:rPr>
  </w:style>
  <w:style w:type="paragraph" w:customStyle="1" w:styleId="UnderLogo2">
    <w:name w:val="Under_Logo_2"/>
    <w:pPr>
      <w:ind w:right="170"/>
    </w:pPr>
    <w:rPr>
      <w:noProof/>
      <w:sz w:val="24"/>
    </w:rPr>
  </w:style>
  <w:style w:type="paragraph" w:customStyle="1" w:styleId="Ledtextsidfot">
    <w:name w:val="Ledtext sidfot"/>
    <w:basedOn w:val="Sidfot"/>
    <w:pPr>
      <w:spacing w:before="40" w:after="20"/>
    </w:pPr>
    <w:rPr>
      <w:b/>
      <w:sz w:val="13"/>
    </w:rPr>
  </w:style>
  <w:style w:type="paragraph" w:customStyle="1" w:styleId="Ledtext2sidfot">
    <w:name w:val="Ledtext 2 sidfot"/>
    <w:basedOn w:val="Ledtextsidfot"/>
    <w:pPr>
      <w:spacing w:before="50" w:after="10"/>
    </w:pPr>
  </w:style>
  <w:style w:type="paragraph" w:customStyle="1" w:styleId="Marginaltextfet">
    <w:name w:val="Marginaltext_fet"/>
    <w:basedOn w:val="Normal"/>
    <w:pPr>
      <w:tabs>
        <w:tab w:val="left" w:pos="0"/>
        <w:tab w:val="left" w:pos="1304"/>
        <w:tab w:val="left" w:pos="2608"/>
        <w:tab w:val="left" w:pos="3912"/>
        <w:tab w:val="left" w:pos="5216"/>
        <w:tab w:val="left" w:pos="6521"/>
      </w:tabs>
    </w:pPr>
    <w:rPr>
      <w:rFonts w:ascii="Arial" w:hAnsi="Arial"/>
      <w:b/>
      <w:sz w:val="19"/>
    </w:rPr>
  </w:style>
  <w:style w:type="paragraph" w:customStyle="1" w:styleId="Marginaltextkursiv">
    <w:name w:val="Marginaltext_kursiv"/>
    <w:basedOn w:val="Normal"/>
    <w:pPr>
      <w:tabs>
        <w:tab w:val="left" w:pos="0"/>
        <w:tab w:val="left" w:pos="1304"/>
        <w:tab w:val="left" w:pos="2608"/>
        <w:tab w:val="left" w:pos="3912"/>
        <w:tab w:val="left" w:pos="5216"/>
        <w:tab w:val="left" w:pos="6521"/>
      </w:tabs>
    </w:pPr>
    <w:rPr>
      <w:i/>
      <w:sz w:val="20"/>
    </w:rPr>
  </w:style>
  <w:style w:type="paragraph" w:customStyle="1" w:styleId="Marginaltextnormal">
    <w:name w:val="Marginaltext_normal"/>
    <w:basedOn w:val="Normal"/>
    <w:pPr>
      <w:tabs>
        <w:tab w:val="left" w:pos="0"/>
        <w:tab w:val="left" w:pos="1304"/>
        <w:tab w:val="left" w:pos="2608"/>
        <w:tab w:val="left" w:pos="3912"/>
        <w:tab w:val="left" w:pos="5216"/>
        <w:tab w:val="left" w:pos="6521"/>
      </w:tabs>
    </w:pPr>
    <w:rPr>
      <w:sz w:val="20"/>
    </w:rPr>
  </w:style>
  <w:style w:type="paragraph" w:customStyle="1" w:styleId="Sidhuvud2">
    <w:name w:val="Sidhuvud_2"/>
    <w:rPr>
      <w:caps/>
    </w:rPr>
  </w:style>
  <w:style w:type="paragraph" w:styleId="Ballongtext">
    <w:name w:val="Balloon Text"/>
    <w:basedOn w:val="Normal"/>
    <w:link w:val="BallongtextChar"/>
    <w:rsid w:val="00FD0BBF"/>
    <w:rPr>
      <w:rFonts w:ascii="Tahoma" w:hAnsi="Tahoma" w:cs="Tahoma"/>
      <w:sz w:val="16"/>
      <w:szCs w:val="16"/>
    </w:rPr>
  </w:style>
  <w:style w:type="character" w:customStyle="1" w:styleId="BallongtextChar">
    <w:name w:val="Ballongtext Char"/>
    <w:basedOn w:val="Standardstycketeckensnitt"/>
    <w:link w:val="Ballongtext"/>
    <w:rsid w:val="00FD0BBF"/>
    <w:rPr>
      <w:rFonts w:ascii="Tahoma" w:hAnsi="Tahoma" w:cs="Tahoma"/>
      <w:sz w:val="16"/>
      <w:szCs w:val="16"/>
      <w:lang w:val="sv-SE"/>
    </w:rPr>
  </w:style>
  <w:style w:type="character" w:customStyle="1" w:styleId="SidfotChar">
    <w:name w:val="Sidfot Char"/>
    <w:basedOn w:val="Standardstycketeckensnitt"/>
    <w:link w:val="Sidfot"/>
    <w:rsid w:val="00681274"/>
    <w:rPr>
      <w:rFonts w:ascii="Arial" w:hAnsi="Arial"/>
      <w:noProof/>
      <w:sz w:val="12"/>
      <w:lang w:val="sv-SE"/>
    </w:rPr>
  </w:style>
  <w:style w:type="character" w:customStyle="1" w:styleId="SidhuvudChar">
    <w:name w:val="Sidhuvud Char"/>
    <w:basedOn w:val="Standardstycketeckensnitt"/>
    <w:link w:val="Sidhuvud"/>
    <w:rsid w:val="00655878"/>
    <w:rPr>
      <w:noProof/>
      <w:sz w:val="24"/>
      <w:lang w:val="sv-SE"/>
    </w:rPr>
  </w:style>
  <w:style w:type="paragraph" w:styleId="Adress-brev">
    <w:name w:val="envelope address"/>
    <w:basedOn w:val="Normal"/>
    <w:rsid w:val="0043581F"/>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43581F"/>
  </w:style>
  <w:style w:type="character" w:customStyle="1" w:styleId="AnteckningsrubrikChar">
    <w:name w:val="Anteckningsrubrik Char"/>
    <w:basedOn w:val="Standardstycketeckensnitt"/>
    <w:link w:val="Anteckningsrubrik"/>
    <w:rsid w:val="0043581F"/>
    <w:rPr>
      <w:sz w:val="24"/>
      <w:lang w:val="sv-SE"/>
    </w:rPr>
  </w:style>
  <w:style w:type="paragraph" w:styleId="Avslutandetext">
    <w:name w:val="Closing"/>
    <w:basedOn w:val="Normal"/>
    <w:link w:val="AvslutandetextChar"/>
    <w:rsid w:val="0043581F"/>
    <w:pPr>
      <w:ind w:left="4252"/>
    </w:pPr>
  </w:style>
  <w:style w:type="character" w:customStyle="1" w:styleId="AvslutandetextChar">
    <w:name w:val="Avslutande text Char"/>
    <w:basedOn w:val="Standardstycketeckensnitt"/>
    <w:link w:val="Avslutandetext"/>
    <w:rsid w:val="0043581F"/>
    <w:rPr>
      <w:sz w:val="24"/>
      <w:lang w:val="sv-SE"/>
    </w:rPr>
  </w:style>
  <w:style w:type="paragraph" w:styleId="Avsndaradress-brev">
    <w:name w:val="envelope return"/>
    <w:basedOn w:val="Normal"/>
    <w:rsid w:val="0043581F"/>
    <w:rPr>
      <w:rFonts w:asciiTheme="majorHAnsi" w:eastAsiaTheme="majorEastAsia" w:hAnsiTheme="majorHAnsi" w:cstheme="majorBidi"/>
      <w:sz w:val="20"/>
    </w:rPr>
  </w:style>
  <w:style w:type="paragraph" w:styleId="Beskrivning">
    <w:name w:val="caption"/>
    <w:basedOn w:val="Normal"/>
    <w:next w:val="Normal"/>
    <w:semiHidden/>
    <w:unhideWhenUsed/>
    <w:qFormat/>
    <w:rsid w:val="0043581F"/>
    <w:pPr>
      <w:spacing w:after="200"/>
    </w:pPr>
    <w:rPr>
      <w:b/>
      <w:bCs/>
      <w:color w:val="4F81BD" w:themeColor="accent1"/>
      <w:sz w:val="18"/>
      <w:szCs w:val="18"/>
    </w:rPr>
  </w:style>
  <w:style w:type="character" w:styleId="Betoning">
    <w:name w:val="Emphasis"/>
    <w:basedOn w:val="Standardstycketeckensnitt"/>
    <w:qFormat/>
    <w:rsid w:val="0043581F"/>
    <w:rPr>
      <w:i/>
      <w:iCs/>
      <w:lang w:val="sv-SE"/>
    </w:rPr>
  </w:style>
  <w:style w:type="character" w:styleId="Bokenstitel">
    <w:name w:val="Book Title"/>
    <w:basedOn w:val="Standardstycketeckensnitt"/>
    <w:uiPriority w:val="33"/>
    <w:qFormat/>
    <w:rsid w:val="0043581F"/>
    <w:rPr>
      <w:b/>
      <w:bCs/>
      <w:smallCaps/>
      <w:spacing w:val="5"/>
      <w:lang w:val="sv-SE"/>
    </w:rPr>
  </w:style>
  <w:style w:type="paragraph" w:styleId="Brdtext">
    <w:name w:val="Body Text"/>
    <w:basedOn w:val="Normal"/>
    <w:link w:val="BrdtextChar"/>
    <w:rsid w:val="0043581F"/>
    <w:pPr>
      <w:spacing w:after="120"/>
    </w:pPr>
  </w:style>
  <w:style w:type="character" w:customStyle="1" w:styleId="BrdtextChar">
    <w:name w:val="Brödtext Char"/>
    <w:basedOn w:val="Standardstycketeckensnitt"/>
    <w:link w:val="Brdtext"/>
    <w:rsid w:val="0043581F"/>
    <w:rPr>
      <w:sz w:val="24"/>
      <w:lang w:val="sv-SE"/>
    </w:rPr>
  </w:style>
  <w:style w:type="paragraph" w:styleId="Brdtext2">
    <w:name w:val="Body Text 2"/>
    <w:basedOn w:val="Normal"/>
    <w:link w:val="Brdtext2Char"/>
    <w:rsid w:val="0043581F"/>
    <w:pPr>
      <w:spacing w:after="120" w:line="480" w:lineRule="auto"/>
    </w:pPr>
  </w:style>
  <w:style w:type="character" w:customStyle="1" w:styleId="Brdtext2Char">
    <w:name w:val="Brödtext 2 Char"/>
    <w:basedOn w:val="Standardstycketeckensnitt"/>
    <w:link w:val="Brdtext2"/>
    <w:rsid w:val="0043581F"/>
    <w:rPr>
      <w:sz w:val="24"/>
      <w:lang w:val="sv-SE"/>
    </w:rPr>
  </w:style>
  <w:style w:type="paragraph" w:styleId="Brdtext3">
    <w:name w:val="Body Text 3"/>
    <w:basedOn w:val="Normal"/>
    <w:link w:val="Brdtext3Char"/>
    <w:rsid w:val="0043581F"/>
    <w:pPr>
      <w:spacing w:after="120"/>
    </w:pPr>
    <w:rPr>
      <w:sz w:val="16"/>
      <w:szCs w:val="16"/>
    </w:rPr>
  </w:style>
  <w:style w:type="character" w:customStyle="1" w:styleId="Brdtext3Char">
    <w:name w:val="Brödtext 3 Char"/>
    <w:basedOn w:val="Standardstycketeckensnitt"/>
    <w:link w:val="Brdtext3"/>
    <w:rsid w:val="0043581F"/>
    <w:rPr>
      <w:sz w:val="16"/>
      <w:szCs w:val="16"/>
      <w:lang w:val="sv-SE"/>
    </w:rPr>
  </w:style>
  <w:style w:type="paragraph" w:styleId="Brdtextmedfrstaindrag">
    <w:name w:val="Body Text First Indent"/>
    <w:basedOn w:val="Brdtext"/>
    <w:link w:val="BrdtextmedfrstaindragChar"/>
    <w:rsid w:val="0043581F"/>
    <w:pPr>
      <w:spacing w:after="0"/>
      <w:ind w:firstLine="360"/>
    </w:pPr>
  </w:style>
  <w:style w:type="character" w:customStyle="1" w:styleId="BrdtextmedfrstaindragChar">
    <w:name w:val="Brödtext med första indrag Char"/>
    <w:basedOn w:val="BrdtextChar"/>
    <w:link w:val="Brdtextmedfrstaindrag"/>
    <w:rsid w:val="0043581F"/>
    <w:rPr>
      <w:sz w:val="24"/>
      <w:lang w:val="sv-SE"/>
    </w:rPr>
  </w:style>
  <w:style w:type="paragraph" w:styleId="Brdtextmedindrag">
    <w:name w:val="Body Text Indent"/>
    <w:basedOn w:val="Normal"/>
    <w:link w:val="BrdtextmedindragChar"/>
    <w:rsid w:val="0043581F"/>
    <w:pPr>
      <w:spacing w:after="120"/>
      <w:ind w:left="283"/>
    </w:pPr>
  </w:style>
  <w:style w:type="character" w:customStyle="1" w:styleId="BrdtextmedindragChar">
    <w:name w:val="Brödtext med indrag Char"/>
    <w:basedOn w:val="Standardstycketeckensnitt"/>
    <w:link w:val="Brdtextmedindrag"/>
    <w:rsid w:val="0043581F"/>
    <w:rPr>
      <w:sz w:val="24"/>
      <w:lang w:val="sv-SE"/>
    </w:rPr>
  </w:style>
  <w:style w:type="paragraph" w:styleId="Brdtextmedfrstaindrag2">
    <w:name w:val="Body Text First Indent 2"/>
    <w:basedOn w:val="Brdtextmedindrag"/>
    <w:link w:val="Brdtextmedfrstaindrag2Char"/>
    <w:rsid w:val="0043581F"/>
    <w:pPr>
      <w:spacing w:after="0"/>
      <w:ind w:left="360" w:firstLine="360"/>
    </w:pPr>
  </w:style>
  <w:style w:type="character" w:customStyle="1" w:styleId="Brdtextmedfrstaindrag2Char">
    <w:name w:val="Brödtext med första indrag 2 Char"/>
    <w:basedOn w:val="BrdtextmedindragChar"/>
    <w:link w:val="Brdtextmedfrstaindrag2"/>
    <w:rsid w:val="0043581F"/>
    <w:rPr>
      <w:sz w:val="24"/>
      <w:lang w:val="sv-SE"/>
    </w:rPr>
  </w:style>
  <w:style w:type="paragraph" w:styleId="Brdtextmedindrag2">
    <w:name w:val="Body Text Indent 2"/>
    <w:basedOn w:val="Normal"/>
    <w:link w:val="Brdtextmedindrag2Char"/>
    <w:rsid w:val="0043581F"/>
    <w:pPr>
      <w:spacing w:after="120" w:line="480" w:lineRule="auto"/>
      <w:ind w:left="283"/>
    </w:pPr>
  </w:style>
  <w:style w:type="character" w:customStyle="1" w:styleId="Brdtextmedindrag2Char">
    <w:name w:val="Brödtext med indrag 2 Char"/>
    <w:basedOn w:val="Standardstycketeckensnitt"/>
    <w:link w:val="Brdtextmedindrag2"/>
    <w:rsid w:val="0043581F"/>
    <w:rPr>
      <w:sz w:val="24"/>
      <w:lang w:val="sv-SE"/>
    </w:rPr>
  </w:style>
  <w:style w:type="paragraph" w:styleId="Brdtextmedindrag3">
    <w:name w:val="Body Text Indent 3"/>
    <w:basedOn w:val="Normal"/>
    <w:link w:val="Brdtextmedindrag3Char"/>
    <w:rsid w:val="0043581F"/>
    <w:pPr>
      <w:spacing w:after="120"/>
      <w:ind w:left="283"/>
    </w:pPr>
    <w:rPr>
      <w:sz w:val="16"/>
      <w:szCs w:val="16"/>
    </w:rPr>
  </w:style>
  <w:style w:type="character" w:customStyle="1" w:styleId="Brdtextmedindrag3Char">
    <w:name w:val="Brödtext med indrag 3 Char"/>
    <w:basedOn w:val="Standardstycketeckensnitt"/>
    <w:link w:val="Brdtextmedindrag3"/>
    <w:rsid w:val="0043581F"/>
    <w:rPr>
      <w:sz w:val="16"/>
      <w:szCs w:val="16"/>
      <w:lang w:val="sv-SE"/>
    </w:rPr>
  </w:style>
  <w:style w:type="paragraph" w:styleId="Citat">
    <w:name w:val="Quote"/>
    <w:basedOn w:val="Normal"/>
    <w:next w:val="Normal"/>
    <w:link w:val="CitatChar"/>
    <w:uiPriority w:val="29"/>
    <w:qFormat/>
    <w:rsid w:val="0043581F"/>
    <w:rPr>
      <w:i/>
      <w:iCs/>
      <w:color w:val="000000" w:themeColor="text1"/>
    </w:rPr>
  </w:style>
  <w:style w:type="character" w:customStyle="1" w:styleId="CitatChar">
    <w:name w:val="Citat Char"/>
    <w:basedOn w:val="Standardstycketeckensnitt"/>
    <w:link w:val="Citat"/>
    <w:uiPriority w:val="29"/>
    <w:rsid w:val="0043581F"/>
    <w:rPr>
      <w:i/>
      <w:iCs/>
      <w:color w:val="000000" w:themeColor="text1"/>
      <w:sz w:val="24"/>
      <w:lang w:val="sv-SE"/>
    </w:rPr>
  </w:style>
  <w:style w:type="paragraph" w:styleId="Citatfrteckning">
    <w:name w:val="table of authorities"/>
    <w:basedOn w:val="Normal"/>
    <w:next w:val="Normal"/>
    <w:rsid w:val="0043581F"/>
    <w:pPr>
      <w:ind w:left="240" w:hanging="240"/>
    </w:pPr>
  </w:style>
  <w:style w:type="paragraph" w:styleId="Citatfrteckningsrubrik">
    <w:name w:val="toa heading"/>
    <w:basedOn w:val="Normal"/>
    <w:next w:val="Normal"/>
    <w:rsid w:val="0043581F"/>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43581F"/>
  </w:style>
  <w:style w:type="character" w:customStyle="1" w:styleId="DatumChar">
    <w:name w:val="Datum Char"/>
    <w:basedOn w:val="Standardstycketeckensnitt"/>
    <w:link w:val="Datum"/>
    <w:rsid w:val="0043581F"/>
    <w:rPr>
      <w:sz w:val="24"/>
      <w:lang w:val="sv-SE"/>
    </w:rPr>
  </w:style>
  <w:style w:type="character" w:styleId="Diskretbetoning">
    <w:name w:val="Subtle Emphasis"/>
    <w:basedOn w:val="Standardstycketeckensnitt"/>
    <w:uiPriority w:val="19"/>
    <w:qFormat/>
    <w:rsid w:val="0043581F"/>
    <w:rPr>
      <w:i/>
      <w:iCs/>
      <w:color w:val="808080" w:themeColor="text1" w:themeTint="7F"/>
      <w:lang w:val="sv-SE"/>
    </w:rPr>
  </w:style>
  <w:style w:type="character" w:styleId="Diskretreferens">
    <w:name w:val="Subtle Reference"/>
    <w:basedOn w:val="Standardstycketeckensnitt"/>
    <w:uiPriority w:val="31"/>
    <w:qFormat/>
    <w:rsid w:val="0043581F"/>
    <w:rPr>
      <w:smallCaps/>
      <w:color w:val="C0504D" w:themeColor="accent2"/>
      <w:u w:val="single"/>
      <w:lang w:val="sv-SE"/>
    </w:rPr>
  </w:style>
  <w:style w:type="table" w:styleId="Diskrettabell1">
    <w:name w:val="Table Subtle 1"/>
    <w:basedOn w:val="Normaltabell"/>
    <w:rsid w:val="004358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358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43581F"/>
    <w:rPr>
      <w:rFonts w:ascii="Tahoma" w:hAnsi="Tahoma" w:cs="Tahoma"/>
      <w:sz w:val="16"/>
      <w:szCs w:val="16"/>
    </w:rPr>
  </w:style>
  <w:style w:type="character" w:customStyle="1" w:styleId="DokumentversiktChar">
    <w:name w:val="Dokumentöversikt Char"/>
    <w:basedOn w:val="Standardstycketeckensnitt"/>
    <w:link w:val="Dokumentversikt"/>
    <w:rsid w:val="0043581F"/>
    <w:rPr>
      <w:rFonts w:ascii="Tahoma" w:hAnsi="Tahoma" w:cs="Tahoma"/>
      <w:sz w:val="16"/>
      <w:szCs w:val="16"/>
      <w:lang w:val="sv-SE"/>
    </w:rPr>
  </w:style>
  <w:style w:type="table" w:styleId="Eleganttabell">
    <w:name w:val="Table Elegant"/>
    <w:basedOn w:val="Normaltabell"/>
    <w:rsid w:val="004358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358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358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358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43581F"/>
  </w:style>
  <w:style w:type="character" w:customStyle="1" w:styleId="E-postsignaturChar">
    <w:name w:val="E-postsignatur Char"/>
    <w:basedOn w:val="Standardstycketeckensnitt"/>
    <w:link w:val="E-postsignatur"/>
    <w:rsid w:val="0043581F"/>
    <w:rPr>
      <w:sz w:val="24"/>
      <w:lang w:val="sv-SE"/>
    </w:rPr>
  </w:style>
  <w:style w:type="paragraph" w:styleId="Figurfrteckning">
    <w:name w:val="table of figures"/>
    <w:basedOn w:val="Normal"/>
    <w:next w:val="Normal"/>
    <w:rsid w:val="0043581F"/>
  </w:style>
  <w:style w:type="character" w:styleId="Fotnotsreferens">
    <w:name w:val="footnote reference"/>
    <w:basedOn w:val="Standardstycketeckensnitt"/>
    <w:rsid w:val="0043581F"/>
    <w:rPr>
      <w:vertAlign w:val="superscript"/>
      <w:lang w:val="sv-SE"/>
    </w:rPr>
  </w:style>
  <w:style w:type="paragraph" w:styleId="Fotnotstext">
    <w:name w:val="footnote text"/>
    <w:aliases w:val=" Char"/>
    <w:basedOn w:val="Normal"/>
    <w:link w:val="FotnotstextChar"/>
    <w:uiPriority w:val="99"/>
    <w:rsid w:val="0043581F"/>
    <w:rPr>
      <w:sz w:val="20"/>
    </w:rPr>
  </w:style>
  <w:style w:type="character" w:customStyle="1" w:styleId="FotnotstextChar">
    <w:name w:val="Fotnotstext Char"/>
    <w:aliases w:val=" Char Char"/>
    <w:basedOn w:val="Standardstycketeckensnitt"/>
    <w:link w:val="Fotnotstext"/>
    <w:uiPriority w:val="99"/>
    <w:rsid w:val="0043581F"/>
    <w:rPr>
      <w:lang w:val="sv-SE"/>
    </w:rPr>
  </w:style>
  <w:style w:type="table" w:styleId="Frgadlista">
    <w:name w:val="Colorful List"/>
    <w:basedOn w:val="Normaltabell"/>
    <w:uiPriority w:val="72"/>
    <w:rsid w:val="004358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358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4358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4358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4358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4358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4358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358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4358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358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358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358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358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358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43581F"/>
    <w:rPr>
      <w:i/>
      <w:iCs/>
    </w:rPr>
  </w:style>
  <w:style w:type="character" w:customStyle="1" w:styleId="HTML-adressChar">
    <w:name w:val="HTML - adress Char"/>
    <w:basedOn w:val="Standardstycketeckensnitt"/>
    <w:link w:val="HTML-adress"/>
    <w:rsid w:val="0043581F"/>
    <w:rPr>
      <w:i/>
      <w:iCs/>
      <w:sz w:val="24"/>
      <w:lang w:val="sv-SE"/>
    </w:rPr>
  </w:style>
  <w:style w:type="character" w:styleId="HTML-akronym">
    <w:name w:val="HTML Acronym"/>
    <w:basedOn w:val="Standardstycketeckensnitt"/>
    <w:rsid w:val="0043581F"/>
    <w:rPr>
      <w:lang w:val="sv-SE"/>
    </w:rPr>
  </w:style>
  <w:style w:type="character" w:styleId="HTML-citat">
    <w:name w:val="HTML Cite"/>
    <w:basedOn w:val="Standardstycketeckensnitt"/>
    <w:rsid w:val="0043581F"/>
    <w:rPr>
      <w:i/>
      <w:iCs/>
      <w:lang w:val="sv-SE"/>
    </w:rPr>
  </w:style>
  <w:style w:type="character" w:styleId="HTML-definition">
    <w:name w:val="HTML Definition"/>
    <w:basedOn w:val="Standardstycketeckensnitt"/>
    <w:rsid w:val="0043581F"/>
    <w:rPr>
      <w:i/>
      <w:iCs/>
      <w:lang w:val="sv-SE"/>
    </w:rPr>
  </w:style>
  <w:style w:type="character" w:styleId="HTML-exempel">
    <w:name w:val="HTML Sample"/>
    <w:basedOn w:val="Standardstycketeckensnitt"/>
    <w:rsid w:val="0043581F"/>
    <w:rPr>
      <w:rFonts w:ascii="Consolas" w:hAnsi="Consolas" w:cs="Consolas"/>
      <w:sz w:val="24"/>
      <w:szCs w:val="24"/>
      <w:lang w:val="sv-SE"/>
    </w:rPr>
  </w:style>
  <w:style w:type="paragraph" w:styleId="HTML-frformaterad">
    <w:name w:val="HTML Preformatted"/>
    <w:basedOn w:val="Normal"/>
    <w:link w:val="HTML-frformateradChar"/>
    <w:rsid w:val="0043581F"/>
    <w:rPr>
      <w:rFonts w:ascii="Consolas" w:hAnsi="Consolas" w:cs="Consolas"/>
      <w:sz w:val="20"/>
    </w:rPr>
  </w:style>
  <w:style w:type="character" w:customStyle="1" w:styleId="HTML-frformateradChar">
    <w:name w:val="HTML - förformaterad Char"/>
    <w:basedOn w:val="Standardstycketeckensnitt"/>
    <w:link w:val="HTML-frformaterad"/>
    <w:rsid w:val="0043581F"/>
    <w:rPr>
      <w:rFonts w:ascii="Consolas" w:hAnsi="Consolas" w:cs="Consolas"/>
      <w:lang w:val="sv-SE"/>
    </w:rPr>
  </w:style>
  <w:style w:type="character" w:styleId="HTML-kod">
    <w:name w:val="HTML Code"/>
    <w:basedOn w:val="Standardstycketeckensnitt"/>
    <w:rsid w:val="0043581F"/>
    <w:rPr>
      <w:rFonts w:ascii="Consolas" w:hAnsi="Consolas" w:cs="Consolas"/>
      <w:sz w:val="20"/>
      <w:szCs w:val="20"/>
      <w:lang w:val="sv-SE"/>
    </w:rPr>
  </w:style>
  <w:style w:type="character" w:styleId="HTML-skrivmaskin">
    <w:name w:val="HTML Typewriter"/>
    <w:basedOn w:val="Standardstycketeckensnitt"/>
    <w:rsid w:val="0043581F"/>
    <w:rPr>
      <w:rFonts w:ascii="Consolas" w:hAnsi="Consolas" w:cs="Consolas"/>
      <w:sz w:val="20"/>
      <w:szCs w:val="20"/>
      <w:lang w:val="sv-SE"/>
    </w:rPr>
  </w:style>
  <w:style w:type="character" w:styleId="HTML-tangentbord">
    <w:name w:val="HTML Keyboard"/>
    <w:basedOn w:val="Standardstycketeckensnitt"/>
    <w:rsid w:val="0043581F"/>
    <w:rPr>
      <w:rFonts w:ascii="Consolas" w:hAnsi="Consolas" w:cs="Consolas"/>
      <w:sz w:val="20"/>
      <w:szCs w:val="20"/>
      <w:lang w:val="sv-SE"/>
    </w:rPr>
  </w:style>
  <w:style w:type="character" w:styleId="HTML-variabel">
    <w:name w:val="HTML Variable"/>
    <w:basedOn w:val="Standardstycketeckensnitt"/>
    <w:rsid w:val="0043581F"/>
    <w:rPr>
      <w:i/>
      <w:iCs/>
      <w:lang w:val="sv-SE"/>
    </w:rPr>
  </w:style>
  <w:style w:type="paragraph" w:styleId="Index1">
    <w:name w:val="index 1"/>
    <w:basedOn w:val="Normal"/>
    <w:next w:val="Normal"/>
    <w:autoRedefine/>
    <w:rsid w:val="0043581F"/>
    <w:pPr>
      <w:ind w:left="240" w:hanging="240"/>
    </w:pPr>
  </w:style>
  <w:style w:type="paragraph" w:styleId="Index2">
    <w:name w:val="index 2"/>
    <w:basedOn w:val="Normal"/>
    <w:next w:val="Normal"/>
    <w:autoRedefine/>
    <w:rsid w:val="0043581F"/>
    <w:pPr>
      <w:ind w:left="480" w:hanging="240"/>
    </w:pPr>
  </w:style>
  <w:style w:type="paragraph" w:styleId="Index3">
    <w:name w:val="index 3"/>
    <w:basedOn w:val="Normal"/>
    <w:next w:val="Normal"/>
    <w:autoRedefine/>
    <w:rsid w:val="0043581F"/>
    <w:pPr>
      <w:ind w:left="720" w:hanging="240"/>
    </w:pPr>
  </w:style>
  <w:style w:type="paragraph" w:styleId="Index4">
    <w:name w:val="index 4"/>
    <w:basedOn w:val="Normal"/>
    <w:next w:val="Normal"/>
    <w:autoRedefine/>
    <w:rsid w:val="0043581F"/>
    <w:pPr>
      <w:ind w:left="960" w:hanging="240"/>
    </w:pPr>
  </w:style>
  <w:style w:type="paragraph" w:styleId="Index5">
    <w:name w:val="index 5"/>
    <w:basedOn w:val="Normal"/>
    <w:next w:val="Normal"/>
    <w:autoRedefine/>
    <w:rsid w:val="0043581F"/>
    <w:pPr>
      <w:ind w:left="1200" w:hanging="240"/>
    </w:pPr>
  </w:style>
  <w:style w:type="paragraph" w:styleId="Index6">
    <w:name w:val="index 6"/>
    <w:basedOn w:val="Normal"/>
    <w:next w:val="Normal"/>
    <w:autoRedefine/>
    <w:rsid w:val="0043581F"/>
    <w:pPr>
      <w:ind w:left="1440" w:hanging="240"/>
    </w:pPr>
  </w:style>
  <w:style w:type="paragraph" w:styleId="Index7">
    <w:name w:val="index 7"/>
    <w:basedOn w:val="Normal"/>
    <w:next w:val="Normal"/>
    <w:autoRedefine/>
    <w:rsid w:val="0043581F"/>
    <w:pPr>
      <w:ind w:left="1680" w:hanging="240"/>
    </w:pPr>
  </w:style>
  <w:style w:type="paragraph" w:styleId="Index8">
    <w:name w:val="index 8"/>
    <w:basedOn w:val="Normal"/>
    <w:next w:val="Normal"/>
    <w:autoRedefine/>
    <w:rsid w:val="0043581F"/>
    <w:pPr>
      <w:ind w:left="1920" w:hanging="240"/>
    </w:pPr>
  </w:style>
  <w:style w:type="paragraph" w:styleId="Index9">
    <w:name w:val="index 9"/>
    <w:basedOn w:val="Normal"/>
    <w:next w:val="Normal"/>
    <w:autoRedefine/>
    <w:rsid w:val="0043581F"/>
    <w:pPr>
      <w:ind w:left="2160" w:hanging="240"/>
    </w:pPr>
  </w:style>
  <w:style w:type="paragraph" w:styleId="Indexrubrik">
    <w:name w:val="index heading"/>
    <w:basedOn w:val="Normal"/>
    <w:next w:val="Index1"/>
    <w:rsid w:val="0043581F"/>
    <w:rPr>
      <w:rFonts w:asciiTheme="majorHAnsi" w:eastAsiaTheme="majorEastAsia" w:hAnsiTheme="majorHAnsi" w:cstheme="majorBidi"/>
      <w:b/>
      <w:bCs/>
    </w:rPr>
  </w:style>
  <w:style w:type="paragraph" w:styleId="Indragetstycke">
    <w:name w:val="Block Text"/>
    <w:basedOn w:val="Normal"/>
    <w:rsid w:val="004358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3581F"/>
    <w:rPr>
      <w:sz w:val="24"/>
    </w:rPr>
  </w:style>
  <w:style w:type="paragraph" w:styleId="Inledning">
    <w:name w:val="Salutation"/>
    <w:basedOn w:val="Normal"/>
    <w:next w:val="Normal"/>
    <w:link w:val="InledningChar"/>
    <w:rsid w:val="0043581F"/>
  </w:style>
  <w:style w:type="character" w:customStyle="1" w:styleId="InledningChar">
    <w:name w:val="Inledning Char"/>
    <w:basedOn w:val="Standardstycketeckensnitt"/>
    <w:link w:val="Inledning"/>
    <w:rsid w:val="0043581F"/>
    <w:rPr>
      <w:sz w:val="24"/>
      <w:lang w:val="sv-SE"/>
    </w:rPr>
  </w:style>
  <w:style w:type="paragraph" w:styleId="Innehll1">
    <w:name w:val="toc 1"/>
    <w:basedOn w:val="Normal"/>
    <w:next w:val="Normal"/>
    <w:autoRedefine/>
    <w:uiPriority w:val="39"/>
    <w:rsid w:val="0043581F"/>
    <w:pPr>
      <w:spacing w:after="100"/>
    </w:pPr>
  </w:style>
  <w:style w:type="paragraph" w:styleId="Innehll2">
    <w:name w:val="toc 2"/>
    <w:basedOn w:val="Normal"/>
    <w:next w:val="Normal"/>
    <w:autoRedefine/>
    <w:uiPriority w:val="39"/>
    <w:rsid w:val="0043581F"/>
    <w:pPr>
      <w:spacing w:after="100"/>
      <w:ind w:left="240"/>
    </w:pPr>
  </w:style>
  <w:style w:type="paragraph" w:styleId="Innehll3">
    <w:name w:val="toc 3"/>
    <w:basedOn w:val="Normal"/>
    <w:next w:val="Normal"/>
    <w:autoRedefine/>
    <w:uiPriority w:val="39"/>
    <w:rsid w:val="0043581F"/>
    <w:pPr>
      <w:spacing w:after="100"/>
      <w:ind w:left="480"/>
    </w:pPr>
  </w:style>
  <w:style w:type="paragraph" w:styleId="Innehll4">
    <w:name w:val="toc 4"/>
    <w:basedOn w:val="Normal"/>
    <w:next w:val="Normal"/>
    <w:autoRedefine/>
    <w:rsid w:val="0043581F"/>
    <w:pPr>
      <w:spacing w:after="100"/>
      <w:ind w:left="720"/>
    </w:pPr>
  </w:style>
  <w:style w:type="paragraph" w:styleId="Innehll5">
    <w:name w:val="toc 5"/>
    <w:basedOn w:val="Normal"/>
    <w:next w:val="Normal"/>
    <w:autoRedefine/>
    <w:rsid w:val="0043581F"/>
    <w:pPr>
      <w:spacing w:after="100"/>
      <w:ind w:left="960"/>
    </w:pPr>
  </w:style>
  <w:style w:type="paragraph" w:styleId="Innehll6">
    <w:name w:val="toc 6"/>
    <w:basedOn w:val="Normal"/>
    <w:next w:val="Normal"/>
    <w:autoRedefine/>
    <w:rsid w:val="0043581F"/>
    <w:pPr>
      <w:spacing w:after="100"/>
      <w:ind w:left="1200"/>
    </w:pPr>
  </w:style>
  <w:style w:type="paragraph" w:styleId="Innehll7">
    <w:name w:val="toc 7"/>
    <w:basedOn w:val="Normal"/>
    <w:next w:val="Normal"/>
    <w:autoRedefine/>
    <w:rsid w:val="0043581F"/>
    <w:pPr>
      <w:spacing w:after="100"/>
      <w:ind w:left="1440"/>
    </w:pPr>
  </w:style>
  <w:style w:type="paragraph" w:styleId="Innehll8">
    <w:name w:val="toc 8"/>
    <w:basedOn w:val="Normal"/>
    <w:next w:val="Normal"/>
    <w:autoRedefine/>
    <w:rsid w:val="0043581F"/>
    <w:pPr>
      <w:spacing w:after="100"/>
      <w:ind w:left="1680"/>
    </w:pPr>
  </w:style>
  <w:style w:type="paragraph" w:styleId="Innehll9">
    <w:name w:val="toc 9"/>
    <w:basedOn w:val="Normal"/>
    <w:next w:val="Normal"/>
    <w:autoRedefine/>
    <w:rsid w:val="0043581F"/>
    <w:pPr>
      <w:spacing w:after="100"/>
      <w:ind w:left="1920"/>
    </w:pPr>
  </w:style>
  <w:style w:type="paragraph" w:styleId="Innehllsfrteckningsrubrik">
    <w:name w:val="TOC Heading"/>
    <w:basedOn w:val="Rubrik1"/>
    <w:next w:val="Normal"/>
    <w:uiPriority w:val="39"/>
    <w:semiHidden/>
    <w:unhideWhenUsed/>
    <w:qFormat/>
    <w:rsid w:val="0043581F"/>
    <w:pPr>
      <w:keepLines/>
      <w:spacing w:before="480" w:after="0"/>
      <w:outlineLvl w:val="9"/>
    </w:pPr>
    <w:rPr>
      <w:rFonts w:asciiTheme="majorHAnsi" w:eastAsiaTheme="majorEastAsia" w:hAnsiTheme="majorHAnsi" w:cstheme="majorBidi"/>
      <w:bCs/>
      <w:noProof w:val="0"/>
      <w:color w:val="365F91" w:themeColor="accent1" w:themeShade="BF"/>
      <w:szCs w:val="28"/>
    </w:rPr>
  </w:style>
  <w:style w:type="paragraph" w:styleId="Kommentarer">
    <w:name w:val="annotation text"/>
    <w:basedOn w:val="Normal"/>
    <w:link w:val="KommentarerChar"/>
    <w:rsid w:val="0043581F"/>
    <w:rPr>
      <w:sz w:val="20"/>
    </w:rPr>
  </w:style>
  <w:style w:type="character" w:customStyle="1" w:styleId="KommentarerChar">
    <w:name w:val="Kommentarer Char"/>
    <w:basedOn w:val="Standardstycketeckensnitt"/>
    <w:link w:val="Kommentarer"/>
    <w:rsid w:val="0043581F"/>
    <w:rPr>
      <w:lang w:val="sv-SE"/>
    </w:rPr>
  </w:style>
  <w:style w:type="character" w:styleId="Kommentarsreferens">
    <w:name w:val="annotation reference"/>
    <w:basedOn w:val="Standardstycketeckensnitt"/>
    <w:rsid w:val="0043581F"/>
    <w:rPr>
      <w:sz w:val="16"/>
      <w:szCs w:val="16"/>
      <w:lang w:val="sv-SE"/>
    </w:rPr>
  </w:style>
  <w:style w:type="paragraph" w:styleId="Kommentarsmne">
    <w:name w:val="annotation subject"/>
    <w:basedOn w:val="Kommentarer"/>
    <w:next w:val="Kommentarer"/>
    <w:link w:val="KommentarsmneChar"/>
    <w:rsid w:val="0043581F"/>
    <w:rPr>
      <w:b/>
      <w:bCs/>
    </w:rPr>
  </w:style>
  <w:style w:type="character" w:customStyle="1" w:styleId="KommentarsmneChar">
    <w:name w:val="Kommentarsämne Char"/>
    <w:basedOn w:val="KommentarerChar"/>
    <w:link w:val="Kommentarsmne"/>
    <w:rsid w:val="0043581F"/>
    <w:rPr>
      <w:b/>
      <w:bCs/>
      <w:lang w:val="sv-SE"/>
    </w:rPr>
  </w:style>
  <w:style w:type="paragraph" w:styleId="Lista">
    <w:name w:val="List"/>
    <w:basedOn w:val="Normal"/>
    <w:rsid w:val="0043581F"/>
    <w:pPr>
      <w:ind w:left="283" w:hanging="283"/>
      <w:contextualSpacing/>
    </w:pPr>
  </w:style>
  <w:style w:type="paragraph" w:styleId="Lista2">
    <w:name w:val="List 2"/>
    <w:basedOn w:val="Normal"/>
    <w:rsid w:val="0043581F"/>
    <w:pPr>
      <w:ind w:left="566" w:hanging="283"/>
      <w:contextualSpacing/>
    </w:pPr>
  </w:style>
  <w:style w:type="paragraph" w:styleId="Lista3">
    <w:name w:val="List 3"/>
    <w:basedOn w:val="Normal"/>
    <w:rsid w:val="0043581F"/>
    <w:pPr>
      <w:ind w:left="849" w:hanging="283"/>
      <w:contextualSpacing/>
    </w:pPr>
  </w:style>
  <w:style w:type="paragraph" w:styleId="Lista4">
    <w:name w:val="List 4"/>
    <w:basedOn w:val="Normal"/>
    <w:rsid w:val="0043581F"/>
    <w:pPr>
      <w:ind w:left="1132" w:hanging="283"/>
      <w:contextualSpacing/>
    </w:pPr>
  </w:style>
  <w:style w:type="paragraph" w:styleId="Lista5">
    <w:name w:val="List 5"/>
    <w:basedOn w:val="Normal"/>
    <w:rsid w:val="0043581F"/>
    <w:pPr>
      <w:ind w:left="1415" w:hanging="283"/>
      <w:contextualSpacing/>
    </w:pPr>
  </w:style>
  <w:style w:type="paragraph" w:styleId="Listafortstt">
    <w:name w:val="List Continue"/>
    <w:basedOn w:val="Normal"/>
    <w:rsid w:val="0043581F"/>
    <w:pPr>
      <w:spacing w:after="120"/>
      <w:ind w:left="283"/>
      <w:contextualSpacing/>
    </w:pPr>
  </w:style>
  <w:style w:type="paragraph" w:styleId="Listafortstt2">
    <w:name w:val="List Continue 2"/>
    <w:basedOn w:val="Normal"/>
    <w:rsid w:val="0043581F"/>
    <w:pPr>
      <w:spacing w:after="120"/>
      <w:ind w:left="566"/>
      <w:contextualSpacing/>
    </w:pPr>
  </w:style>
  <w:style w:type="paragraph" w:styleId="Listafortstt3">
    <w:name w:val="List Continue 3"/>
    <w:basedOn w:val="Normal"/>
    <w:rsid w:val="0043581F"/>
    <w:pPr>
      <w:spacing w:after="120"/>
      <w:ind w:left="849"/>
      <w:contextualSpacing/>
    </w:pPr>
  </w:style>
  <w:style w:type="paragraph" w:styleId="Listafortstt4">
    <w:name w:val="List Continue 4"/>
    <w:basedOn w:val="Normal"/>
    <w:rsid w:val="0043581F"/>
    <w:pPr>
      <w:spacing w:after="120"/>
      <w:ind w:left="1132"/>
      <w:contextualSpacing/>
    </w:pPr>
  </w:style>
  <w:style w:type="paragraph" w:styleId="Listafortstt5">
    <w:name w:val="List Continue 5"/>
    <w:basedOn w:val="Normal"/>
    <w:rsid w:val="0043581F"/>
    <w:pPr>
      <w:spacing w:after="120"/>
      <w:ind w:left="1415"/>
      <w:contextualSpacing/>
    </w:pPr>
  </w:style>
  <w:style w:type="paragraph" w:styleId="Liststycke">
    <w:name w:val="List Paragraph"/>
    <w:basedOn w:val="Normal"/>
    <w:link w:val="ListstyckeChar"/>
    <w:uiPriority w:val="34"/>
    <w:qFormat/>
    <w:rsid w:val="0043581F"/>
    <w:pPr>
      <w:ind w:left="720"/>
      <w:contextualSpacing/>
    </w:pPr>
  </w:style>
  <w:style w:type="paragraph" w:styleId="Litteraturfrteckning">
    <w:name w:val="Bibliography"/>
    <w:basedOn w:val="Normal"/>
    <w:next w:val="Normal"/>
    <w:uiPriority w:val="37"/>
    <w:semiHidden/>
    <w:unhideWhenUsed/>
    <w:rsid w:val="0043581F"/>
  </w:style>
  <w:style w:type="table" w:styleId="Ljuslista">
    <w:name w:val="Light List"/>
    <w:basedOn w:val="Normaltabell"/>
    <w:uiPriority w:val="61"/>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435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35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4358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435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4358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4358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4358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4358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rsid w:val="0043581F"/>
    <w:rPr>
      <w:rFonts w:ascii="Consolas" w:hAnsi="Consolas" w:cs="Consolas"/>
      <w:lang w:val="sv-SE"/>
    </w:rPr>
  </w:style>
  <w:style w:type="paragraph" w:styleId="Meddelanderubrik">
    <w:name w:val="Message Header"/>
    <w:basedOn w:val="Normal"/>
    <w:link w:val="MeddelanderubrikChar"/>
    <w:rsid w:val="00435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43581F"/>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4358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358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4358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4358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4358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4358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4358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4358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35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358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4358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4358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4358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4358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4358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43581F"/>
    <w:rPr>
      <w:szCs w:val="24"/>
    </w:rPr>
  </w:style>
  <w:style w:type="paragraph" w:styleId="Normaltindrag">
    <w:name w:val="Normal Indent"/>
    <w:basedOn w:val="Normal"/>
    <w:rsid w:val="0043581F"/>
    <w:pPr>
      <w:ind w:left="1304"/>
    </w:pPr>
  </w:style>
  <w:style w:type="paragraph" w:styleId="Numreradlista">
    <w:name w:val="List Number"/>
    <w:basedOn w:val="Normal"/>
    <w:rsid w:val="0043581F"/>
    <w:pPr>
      <w:numPr>
        <w:numId w:val="14"/>
      </w:numPr>
      <w:contextualSpacing/>
    </w:pPr>
  </w:style>
  <w:style w:type="paragraph" w:styleId="Numreradlista2">
    <w:name w:val="List Number 2"/>
    <w:basedOn w:val="Normal"/>
    <w:rsid w:val="0043581F"/>
    <w:pPr>
      <w:numPr>
        <w:numId w:val="15"/>
      </w:numPr>
      <w:contextualSpacing/>
    </w:pPr>
  </w:style>
  <w:style w:type="paragraph" w:styleId="Numreradlista3">
    <w:name w:val="List Number 3"/>
    <w:basedOn w:val="Normal"/>
    <w:rsid w:val="0043581F"/>
    <w:pPr>
      <w:numPr>
        <w:numId w:val="16"/>
      </w:numPr>
      <w:contextualSpacing/>
    </w:pPr>
  </w:style>
  <w:style w:type="paragraph" w:styleId="Numreradlista4">
    <w:name w:val="List Number 4"/>
    <w:basedOn w:val="Normal"/>
    <w:rsid w:val="0043581F"/>
    <w:pPr>
      <w:numPr>
        <w:numId w:val="17"/>
      </w:numPr>
      <w:contextualSpacing/>
    </w:pPr>
  </w:style>
  <w:style w:type="paragraph" w:styleId="Numreradlista5">
    <w:name w:val="List Number 5"/>
    <w:basedOn w:val="Normal"/>
    <w:rsid w:val="0043581F"/>
    <w:pPr>
      <w:numPr>
        <w:numId w:val="18"/>
      </w:numPr>
      <w:contextualSpacing/>
    </w:pPr>
  </w:style>
  <w:style w:type="paragraph" w:styleId="Oformateradtext">
    <w:name w:val="Plain Text"/>
    <w:basedOn w:val="Normal"/>
    <w:link w:val="OformateradtextChar"/>
    <w:rsid w:val="0043581F"/>
    <w:rPr>
      <w:rFonts w:ascii="Consolas" w:hAnsi="Consolas" w:cs="Consolas"/>
      <w:sz w:val="21"/>
      <w:szCs w:val="21"/>
    </w:rPr>
  </w:style>
  <w:style w:type="character" w:customStyle="1" w:styleId="OformateradtextChar">
    <w:name w:val="Oformaterad text Char"/>
    <w:basedOn w:val="Standardstycketeckensnitt"/>
    <w:link w:val="Oformateradtext"/>
    <w:rsid w:val="0043581F"/>
    <w:rPr>
      <w:rFonts w:ascii="Consolas" w:hAnsi="Consolas" w:cs="Consolas"/>
      <w:sz w:val="21"/>
      <w:szCs w:val="21"/>
      <w:lang w:val="sv-SE"/>
    </w:rPr>
  </w:style>
  <w:style w:type="character" w:styleId="Platshllartext">
    <w:name w:val="Placeholder Text"/>
    <w:basedOn w:val="Standardstycketeckensnitt"/>
    <w:uiPriority w:val="99"/>
    <w:semiHidden/>
    <w:rsid w:val="0043581F"/>
    <w:rPr>
      <w:color w:val="808080"/>
      <w:lang w:val="sv-SE"/>
    </w:rPr>
  </w:style>
  <w:style w:type="table" w:styleId="Professionelltabell">
    <w:name w:val="Table Professional"/>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rsid w:val="0043581F"/>
    <w:pPr>
      <w:numPr>
        <w:numId w:val="19"/>
      </w:numPr>
      <w:contextualSpacing/>
    </w:pPr>
  </w:style>
  <w:style w:type="paragraph" w:styleId="Punktlista4">
    <w:name w:val="List Bullet 4"/>
    <w:basedOn w:val="Normal"/>
    <w:rsid w:val="0043581F"/>
    <w:pPr>
      <w:numPr>
        <w:numId w:val="20"/>
      </w:numPr>
      <w:contextualSpacing/>
    </w:pPr>
  </w:style>
  <w:style w:type="paragraph" w:styleId="Punktlista5">
    <w:name w:val="List Bullet 5"/>
    <w:basedOn w:val="Normal"/>
    <w:rsid w:val="0043581F"/>
    <w:pPr>
      <w:numPr>
        <w:numId w:val="21"/>
      </w:numPr>
      <w:contextualSpacing/>
    </w:pPr>
  </w:style>
  <w:style w:type="character" w:styleId="Radnummer">
    <w:name w:val="line number"/>
    <w:basedOn w:val="Standardstycketeckensnitt"/>
    <w:rsid w:val="0043581F"/>
    <w:rPr>
      <w:lang w:val="sv-SE"/>
    </w:rPr>
  </w:style>
  <w:style w:type="paragraph" w:styleId="Rubrik">
    <w:name w:val="Title"/>
    <w:basedOn w:val="Normal"/>
    <w:next w:val="Normal"/>
    <w:link w:val="RubrikChar"/>
    <w:qFormat/>
    <w:rsid w:val="004358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581F"/>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5Char">
    <w:name w:val="Rubrik 5 Char"/>
    <w:basedOn w:val="Standardstycketeckensnitt"/>
    <w:link w:val="Rubrik5"/>
    <w:semiHidden/>
    <w:rsid w:val="0043581F"/>
    <w:rPr>
      <w:rFonts w:asciiTheme="majorHAnsi" w:eastAsiaTheme="majorEastAsia" w:hAnsiTheme="majorHAnsi" w:cstheme="majorBidi"/>
      <w:color w:val="243F60" w:themeColor="accent1" w:themeShade="7F"/>
      <w:sz w:val="24"/>
      <w:lang w:val="sv-SE"/>
    </w:rPr>
  </w:style>
  <w:style w:type="character" w:customStyle="1" w:styleId="Rubrik6Char">
    <w:name w:val="Rubrik 6 Char"/>
    <w:basedOn w:val="Standardstycketeckensnitt"/>
    <w:link w:val="Rubrik6"/>
    <w:semiHidden/>
    <w:rsid w:val="0043581F"/>
    <w:rPr>
      <w:rFonts w:asciiTheme="majorHAnsi" w:eastAsiaTheme="majorEastAsia" w:hAnsiTheme="majorHAnsi" w:cstheme="majorBidi"/>
      <w:i/>
      <w:iCs/>
      <w:color w:val="243F60" w:themeColor="accent1" w:themeShade="7F"/>
      <w:sz w:val="24"/>
      <w:lang w:val="sv-SE"/>
    </w:rPr>
  </w:style>
  <w:style w:type="character" w:customStyle="1" w:styleId="Rubrik7Char">
    <w:name w:val="Rubrik 7 Char"/>
    <w:basedOn w:val="Standardstycketeckensnitt"/>
    <w:link w:val="Rubrik7"/>
    <w:semiHidden/>
    <w:rsid w:val="0043581F"/>
    <w:rPr>
      <w:rFonts w:asciiTheme="majorHAnsi" w:eastAsiaTheme="majorEastAsia" w:hAnsiTheme="majorHAnsi" w:cstheme="majorBidi"/>
      <w:i/>
      <w:iCs/>
      <w:color w:val="404040" w:themeColor="text1" w:themeTint="BF"/>
      <w:sz w:val="24"/>
      <w:lang w:val="sv-SE"/>
    </w:rPr>
  </w:style>
  <w:style w:type="character" w:customStyle="1" w:styleId="Rubrik8Char">
    <w:name w:val="Rubrik 8 Char"/>
    <w:basedOn w:val="Standardstycketeckensnitt"/>
    <w:link w:val="Rubrik8"/>
    <w:semiHidden/>
    <w:rsid w:val="0043581F"/>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43581F"/>
    <w:rPr>
      <w:rFonts w:asciiTheme="majorHAnsi" w:eastAsiaTheme="majorEastAsia" w:hAnsiTheme="majorHAnsi" w:cstheme="majorBidi"/>
      <w:i/>
      <w:iCs/>
      <w:color w:val="404040" w:themeColor="text1" w:themeTint="BF"/>
      <w:lang w:val="sv-SE"/>
    </w:rPr>
  </w:style>
  <w:style w:type="paragraph" w:styleId="Signatur">
    <w:name w:val="Signature"/>
    <w:basedOn w:val="Normal"/>
    <w:link w:val="SignaturChar"/>
    <w:rsid w:val="0043581F"/>
    <w:pPr>
      <w:ind w:left="4252"/>
    </w:pPr>
  </w:style>
  <w:style w:type="character" w:customStyle="1" w:styleId="SignaturChar">
    <w:name w:val="Signatur Char"/>
    <w:basedOn w:val="Standardstycketeckensnitt"/>
    <w:link w:val="Signatur"/>
    <w:rsid w:val="0043581F"/>
    <w:rPr>
      <w:sz w:val="24"/>
      <w:lang w:val="sv-SE"/>
    </w:rPr>
  </w:style>
  <w:style w:type="paragraph" w:styleId="Slutkommentar">
    <w:name w:val="endnote text"/>
    <w:basedOn w:val="Normal"/>
    <w:link w:val="SlutkommentarChar"/>
    <w:rsid w:val="0043581F"/>
    <w:rPr>
      <w:sz w:val="20"/>
    </w:rPr>
  </w:style>
  <w:style w:type="character" w:customStyle="1" w:styleId="SlutkommentarChar">
    <w:name w:val="Slutkommentar Char"/>
    <w:basedOn w:val="Standardstycketeckensnitt"/>
    <w:link w:val="Slutkommentar"/>
    <w:rsid w:val="0043581F"/>
    <w:rPr>
      <w:lang w:val="sv-SE"/>
    </w:rPr>
  </w:style>
  <w:style w:type="character" w:styleId="Slutkommentarsreferens">
    <w:name w:val="endnote reference"/>
    <w:basedOn w:val="Standardstycketeckensnitt"/>
    <w:rsid w:val="0043581F"/>
    <w:rPr>
      <w:vertAlign w:val="superscript"/>
      <w:lang w:val="sv-SE"/>
    </w:rPr>
  </w:style>
  <w:style w:type="table" w:styleId="Standardtabell1">
    <w:name w:val="Table Classic 1"/>
    <w:basedOn w:val="Normaltabell"/>
    <w:rsid w:val="004358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358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358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358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43581F"/>
    <w:rPr>
      <w:b/>
      <w:bCs/>
      <w:lang w:val="sv-SE"/>
    </w:rPr>
  </w:style>
  <w:style w:type="character" w:styleId="Starkbetoning">
    <w:name w:val="Intense Emphasis"/>
    <w:basedOn w:val="Standardstycketeckensnitt"/>
    <w:uiPriority w:val="21"/>
    <w:qFormat/>
    <w:rsid w:val="0043581F"/>
    <w:rPr>
      <w:b/>
      <w:bCs/>
      <w:i/>
      <w:iCs/>
      <w:color w:val="4F81BD" w:themeColor="accent1"/>
      <w:lang w:val="sv-SE"/>
    </w:rPr>
  </w:style>
  <w:style w:type="character" w:styleId="Starkreferens">
    <w:name w:val="Intense Reference"/>
    <w:basedOn w:val="Standardstycketeckensnitt"/>
    <w:uiPriority w:val="32"/>
    <w:qFormat/>
    <w:rsid w:val="0043581F"/>
    <w:rPr>
      <w:b/>
      <w:bCs/>
      <w:smallCaps/>
      <w:color w:val="C0504D" w:themeColor="accent2"/>
      <w:spacing w:val="5"/>
      <w:u w:val="single"/>
      <w:lang w:val="sv-SE"/>
    </w:rPr>
  </w:style>
  <w:style w:type="paragraph" w:styleId="Starktcitat">
    <w:name w:val="Intense Quote"/>
    <w:basedOn w:val="Normal"/>
    <w:next w:val="Normal"/>
    <w:link w:val="StarktcitatChar"/>
    <w:uiPriority w:val="30"/>
    <w:qFormat/>
    <w:rsid w:val="0043581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3581F"/>
    <w:rPr>
      <w:b/>
      <w:bCs/>
      <w:i/>
      <w:iCs/>
      <w:color w:val="4F81BD" w:themeColor="accent1"/>
      <w:sz w:val="24"/>
      <w:lang w:val="sv-SE"/>
    </w:rPr>
  </w:style>
  <w:style w:type="table" w:styleId="Tabellmed3D-effekter1">
    <w:name w:val="Table 3D effects 1"/>
    <w:basedOn w:val="Normaltabell"/>
    <w:rsid w:val="004358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358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358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358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358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358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358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358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358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358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358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358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358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358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358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358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358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358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358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358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qFormat/>
    <w:rsid w:val="0043581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43581F"/>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4358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358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358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F37FD"/>
    <w:pPr>
      <w:autoSpaceDE w:val="0"/>
      <w:autoSpaceDN w:val="0"/>
      <w:adjustRightInd w:val="0"/>
    </w:pPr>
    <w:rPr>
      <w:rFonts w:ascii="Calibri" w:eastAsia="Calibri" w:hAnsi="Calibri" w:cs="Calibri"/>
      <w:color w:val="000000"/>
      <w:sz w:val="24"/>
      <w:szCs w:val="24"/>
    </w:rPr>
  </w:style>
  <w:style w:type="paragraph" w:customStyle="1" w:styleId="KSLNormal">
    <w:name w:val="KSL Normal"/>
    <w:rsid w:val="007F37FD"/>
    <w:pPr>
      <w:spacing w:line="260" w:lineRule="exact"/>
    </w:pPr>
    <w:rPr>
      <w:sz w:val="24"/>
      <w:lang w:eastAsia="en-US"/>
    </w:rPr>
  </w:style>
  <w:style w:type="character" w:customStyle="1" w:styleId="ListstyckeChar">
    <w:name w:val="Liststycke Char"/>
    <w:basedOn w:val="Standardstycketeckensnitt"/>
    <w:link w:val="Liststycke"/>
    <w:uiPriority w:val="34"/>
    <w:locked/>
    <w:rsid w:val="00D323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4435">
      <w:bodyDiv w:val="1"/>
      <w:marLeft w:val="0"/>
      <w:marRight w:val="0"/>
      <w:marTop w:val="0"/>
      <w:marBottom w:val="0"/>
      <w:divBdr>
        <w:top w:val="none" w:sz="0" w:space="0" w:color="auto"/>
        <w:left w:val="none" w:sz="0" w:space="0" w:color="auto"/>
        <w:bottom w:val="none" w:sz="0" w:space="0" w:color="auto"/>
        <w:right w:val="none" w:sz="0" w:space="0" w:color="auto"/>
      </w:divBdr>
    </w:div>
    <w:div w:id="20856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phandling.polise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lisen.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pm_pmy.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72C2-99C0-4853-A857-D836980F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pol_pm_pmy.dotm</Template>
  <TotalTime>2</TotalTime>
  <Pages>13</Pages>
  <Words>3037</Words>
  <Characters>19048</Characters>
  <Application>Microsoft Office Word</Application>
  <DocSecurity>0</DocSecurity>
  <Lines>595</Lines>
  <Paragraphs>315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Brev</vt:lpstr>
      <vt:lpstr>Brev</vt:lpstr>
    </vt:vector>
  </TitlesOfParts>
  <Company>Polismyndigheten</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Montelius</dc:creator>
  <cp:lastModifiedBy>Emil Gustafsson</cp:lastModifiedBy>
  <cp:revision>5</cp:revision>
  <cp:lastPrinted>2020-05-07T15:47:00Z</cp:lastPrinted>
  <dcterms:created xsi:type="dcterms:W3CDTF">2020-05-08T11:15:00Z</dcterms:created>
  <dcterms:modified xsi:type="dcterms:W3CDTF">2020-05-08T11:24:00Z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MallStart">
    <vt:lpwstr>lokal</vt:lpwstr>
  </property>
  <property fmtid="{D5CDD505-2E9C-101B-9397-08002B2CF9AE}" pid="3" name="EK_Malltyp">
    <vt:lpwstr>pm</vt:lpwstr>
  </property>
  <property fmtid="{D5CDD505-2E9C-101B-9397-08002B2CF9AE}" pid="4" name="EK_Dokumenttyp">
    <vt:lpwstr>Avropsförfrågan</vt:lpwstr>
  </property>
  <property fmtid="{D5CDD505-2E9C-101B-9397-08002B2CF9AE}" pid="5" name="EK_Titel">
    <vt:lpwstr>arbetspapper för pm och liknande dokument</vt:lpwstr>
  </property>
  <property fmtid="{D5CDD505-2E9C-101B-9397-08002B2CF9AE}" pid="6" name="EK_Dokumentstatus">
    <vt:lpwstr>dokument</vt:lpwstr>
  </property>
  <property fmtid="{D5CDD505-2E9C-101B-9397-08002B2CF9AE}" pid="7" name="SG_Dokumentbet">
    <vt:lpwstr/>
  </property>
  <property fmtid="{D5CDD505-2E9C-101B-9397-08002B2CF9AE}" pid="8" name="SG_Dokumenttyp">
    <vt:lpwstr>Avropsförfrågan</vt:lpwstr>
  </property>
  <property fmtid="{D5CDD505-2E9C-101B-9397-08002B2CF9AE}" pid="9" name="SG_UnderLogo1">
    <vt:lpwstr>It-avdelningen</vt:lpwstr>
  </property>
  <property fmtid="{D5CDD505-2E9C-101B-9397-08002B2CF9AE}" pid="10" name="SG_LedtextDatum">
    <vt:lpwstr/>
  </property>
  <property fmtid="{D5CDD505-2E9C-101B-9397-08002B2CF9AE}" pid="11" name="SG_LedtextDnr">
    <vt:lpwstr>Diarienr (åberopas)</vt:lpwstr>
  </property>
  <property fmtid="{D5CDD505-2E9C-101B-9397-08002B2CF9AE}" pid="12" name="SG_UnderLogo2">
    <vt:lpwstr> </vt:lpwstr>
  </property>
  <property fmtid="{D5CDD505-2E9C-101B-9397-08002B2CF9AE}" pid="13" name="SG_Datum">
    <vt:lpwstr>2020-05-08</vt:lpwstr>
  </property>
  <property fmtid="{D5CDD505-2E9C-101B-9397-08002B2CF9AE}" pid="14" name="SG_UnderLogo3">
    <vt:lpwstr> </vt:lpwstr>
  </property>
  <property fmtid="{D5CDD505-2E9C-101B-9397-08002B2CF9AE}" pid="15" name="SG_LedtextErRef">
    <vt:lpwstr/>
  </property>
  <property fmtid="{D5CDD505-2E9C-101B-9397-08002B2CF9AE}" pid="16" name="SG_UnderLogo4">
    <vt:lpwstr> </vt:lpwstr>
  </property>
  <property fmtid="{D5CDD505-2E9C-101B-9397-08002B2CF9AE}" pid="17" name="SG_ErRef">
    <vt:lpwstr/>
  </property>
  <property fmtid="{D5CDD505-2E9C-101B-9397-08002B2CF9AE}" pid="18" name="SG_UnderLogo5">
    <vt:lpwstr/>
  </property>
  <property fmtid="{D5CDD505-2E9C-101B-9397-08002B2CF9AE}" pid="19" name="SG_Landskod">
    <vt:lpwstr>SE</vt:lpwstr>
  </property>
  <property fmtid="{D5CDD505-2E9C-101B-9397-08002B2CF9AE}" pid="20" name="SG_Adressat">
    <vt:lpwstr/>
  </property>
  <property fmtid="{D5CDD505-2E9C-101B-9397-08002B2CF9AE}" pid="21" name="EK_LedPA">
    <vt:lpwstr>Postadress</vt:lpwstr>
  </property>
  <property fmtid="{D5CDD505-2E9C-101B-9397-08002B2CF9AE}" pid="22" name="EK_LedBA">
    <vt:lpwstr>Besöksadress</vt:lpwstr>
  </property>
  <property fmtid="{D5CDD505-2E9C-101B-9397-08002B2CF9AE}" pid="23" name="EK_LedTelefon">
    <vt:lpwstr>Telefon</vt:lpwstr>
  </property>
  <property fmtid="{D5CDD505-2E9C-101B-9397-08002B2CF9AE}" pid="24" name="EK_LedDirekt">
    <vt:lpwstr> </vt:lpwstr>
  </property>
  <property fmtid="{D5CDD505-2E9C-101B-9397-08002B2CF9AE}" pid="25" name="EK_LedTelefax">
    <vt:lpwstr>Telefax</vt:lpwstr>
  </property>
  <property fmtid="{D5CDD505-2E9C-101B-9397-08002B2CF9AE}" pid="26" name="EK_LedEpost">
    <vt:lpwstr>E-post</vt:lpwstr>
  </property>
  <property fmtid="{D5CDD505-2E9C-101B-9397-08002B2CF9AE}" pid="27" name="EK_LedDirektEpost">
    <vt:lpwstr>Epost (direkt)</vt:lpwstr>
  </property>
  <property fmtid="{D5CDD505-2E9C-101B-9397-08002B2CF9AE}" pid="28" name="EK_LedOrgNr">
    <vt:lpwstr>Org.nr</vt:lpwstr>
  </property>
  <property fmtid="{D5CDD505-2E9C-101B-9397-08002B2CF9AE}" pid="29" name="EK_LedHemsida">
    <vt:lpwstr>Hemsida</vt:lpwstr>
  </property>
  <property fmtid="{D5CDD505-2E9C-101B-9397-08002B2CF9AE}" pid="30" name="EK_PA">
    <vt:lpwstr>Box 12256</vt:lpwstr>
  </property>
  <property fmtid="{D5CDD505-2E9C-101B-9397-08002B2CF9AE}" pid="31" name="EK_BA">
    <vt:lpwstr>Polhemsgatan 30</vt:lpwstr>
  </property>
  <property fmtid="{D5CDD505-2E9C-101B-9397-08002B2CF9AE}" pid="32" name="EK_Telefon">
    <vt:lpwstr>08-401 90 00</vt:lpwstr>
  </property>
  <property fmtid="{D5CDD505-2E9C-101B-9397-08002B2CF9AE}" pid="33" name="EK_Telefax">
    <vt:lpwstr>08-401 90 44</vt:lpwstr>
  </property>
  <property fmtid="{D5CDD505-2E9C-101B-9397-08002B2CF9AE}" pid="34" name="EK_Epost">
    <vt:lpwstr>rikspolisstyrelsen@rps.police.se</vt:lpwstr>
  </property>
  <property fmtid="{D5CDD505-2E9C-101B-9397-08002B2CF9AE}" pid="35" name="EK_EpostDirekt">
    <vt:lpwstr>namn.namnsson@rps.police.se</vt:lpwstr>
  </property>
  <property fmtid="{D5CDD505-2E9C-101B-9397-08002B2CF9AE}" pid="36" name="EK_OrgNr">
    <vt:lpwstr>202100-0076</vt:lpwstr>
  </property>
  <property fmtid="{D5CDD505-2E9C-101B-9397-08002B2CF9AE}" pid="37" name="EK_Hemsida">
    <vt:lpwstr>www.polisen.se</vt:lpwstr>
  </property>
  <property fmtid="{D5CDD505-2E9C-101B-9397-08002B2CF9AE}" pid="38" name="SG_Organisation">
    <vt:lpwstr>It-avdelningen</vt:lpwstr>
  </property>
  <property fmtid="{D5CDD505-2E9C-101B-9397-08002B2CF9AE}" pid="39" name="EK_Language">
    <vt:lpwstr>3</vt:lpwstr>
  </property>
  <property fmtid="{D5CDD505-2E9C-101B-9397-08002B2CF9AE}" pid="40" name="EK_mallversion">
    <vt:lpwstr>5</vt:lpwstr>
  </property>
  <property fmtid="{D5CDD505-2E9C-101B-9397-08002B2CF9AE}" pid="41" name="EK_Rubrik">
    <vt:lpwstr/>
  </property>
  <property fmtid="{D5CDD505-2E9C-101B-9397-08002B2CF9AE}" pid="42" name="EK_Bilagetext">
    <vt:lpwstr/>
  </property>
  <property fmtid="{D5CDD505-2E9C-101B-9397-08002B2CF9AE}" pid="43" name="EK_VersionRev">
    <vt:lpwstr/>
  </property>
  <property fmtid="{D5CDD505-2E9C-101B-9397-08002B2CF9AE}" pid="44" name="EK_Led_11414">
    <vt:lpwstr>Telefon till Polisen</vt:lpwstr>
  </property>
  <property fmtid="{D5CDD505-2E9C-101B-9397-08002B2CF9AE}" pid="45" name="EK_Tel_11414">
    <vt:lpwstr>114 14</vt:lpwstr>
  </property>
  <property fmtid="{D5CDD505-2E9C-101B-9397-08002B2CF9AE}" pid="46" name="EK_LedExp">
    <vt:lpwstr> </vt:lpwstr>
  </property>
  <property fmtid="{D5CDD505-2E9C-101B-9397-08002B2CF9AE}" pid="47" name="EK_saved">
    <vt:lpwstr>yes</vt:lpwstr>
  </property>
  <property fmtid="{D5CDD505-2E9C-101B-9397-08002B2CF9AE}" pid="48" name="SG_UnderLogo6">
    <vt:lpwstr> </vt:lpwstr>
  </property>
  <property fmtid="{D5CDD505-2E9C-101B-9397-08002B2CF9AE}" pid="49" name="Prodok_saved">
    <vt:lpwstr>no</vt:lpwstr>
  </property>
  <property fmtid="{D5CDD505-2E9C-101B-9397-08002B2CF9AE}" pid="50" name="Pol_saved">
    <vt:lpwstr>yes</vt:lpwstr>
  </property>
  <property fmtid="{D5CDD505-2E9C-101B-9397-08002B2CF9AE}" pid="51" name="Filnamn_i_Sidfot">
    <vt:lpwstr>short</vt:lpwstr>
  </property>
  <property fmtid="{D5CDD505-2E9C-101B-9397-08002B2CF9AE}" pid="52" name="EK_Varna_Ändring_Sidhuvud">
    <vt:lpwstr>ja</vt:lpwstr>
  </property>
  <property fmtid="{D5CDD505-2E9C-101B-9397-08002B2CF9AE}" pid="53" name="EK_Varna_Ändring_Rubrik">
    <vt:lpwstr>ja</vt:lpwstr>
  </property>
  <property fmtid="{D5CDD505-2E9C-101B-9397-08002B2CF9AE}" pid="54" name="SG_UnderLogo1_Visad">
    <vt:lpwstr>It-avdelningen</vt:lpwstr>
  </property>
  <property fmtid="{D5CDD505-2E9C-101B-9397-08002B2CF9AE}" pid="55" name="SG_LedSak">
    <vt:lpwstr/>
  </property>
  <property fmtid="{D5CDD505-2E9C-101B-9397-08002B2CF9AE}" pid="56" name="SG_Sak">
    <vt:lpwstr/>
  </property>
  <property fmtid="{D5CDD505-2E9C-101B-9397-08002B2CF9AE}" pid="57" name="EK_RemoteStart">
    <vt:lpwstr>ja</vt:lpwstr>
  </property>
  <property fmtid="{D5CDD505-2E9C-101B-9397-08002B2CF9AE}" pid="58" name="EK_Person">
    <vt:lpwstr>1</vt:lpwstr>
  </property>
  <property fmtid="{D5CDD505-2E9C-101B-9397-08002B2CF9AE}" pid="59" name="EK_TextBredd">
    <vt:lpwstr>bred</vt:lpwstr>
  </property>
  <property fmtid="{D5CDD505-2E9C-101B-9397-08002B2CF9AE}" pid="60" name="EK_MTMarg">
    <vt:lpwstr>4,6</vt:lpwstr>
  </property>
  <property fmtid="{D5CDD505-2E9C-101B-9397-08002B2CF9AE}" pid="61" name="EK_HMarg">
    <vt:lpwstr>3,76</vt:lpwstr>
  </property>
  <property fmtid="{D5CDD505-2E9C-101B-9397-08002B2CF9AE}" pid="62" name="EK_LedWebb">
    <vt:lpwstr>Webbplats</vt:lpwstr>
  </property>
  <property fmtid="{D5CDD505-2E9C-101B-9397-08002B2CF9AE}" pid="63" name="EK_Ledtexter">
    <vt:lpwstr>ja</vt:lpwstr>
  </property>
  <property fmtid="{D5CDD505-2E9C-101B-9397-08002B2CF9AE}" pid="64" name="Pol_kopplad_mall">
    <vt:lpwstr>pol_pm_pmy.dotm</vt:lpwstr>
  </property>
  <property fmtid="{D5CDD505-2E9C-101B-9397-08002B2CF9AE}" pid="65" name="EK_Org_kort">
    <vt:lpwstr>IT</vt:lpwstr>
  </property>
  <property fmtid="{D5CDD505-2E9C-101B-9397-08002B2CF9AE}" pid="66" name="EK_Bilagor">
    <vt:lpwstr>0</vt:lpwstr>
  </property>
  <property fmtid="{D5CDD505-2E9C-101B-9397-08002B2CF9AE}" pid="67" name="EK_ExtraLogotyp">
    <vt:lpwstr/>
  </property>
  <property fmtid="{D5CDD505-2E9C-101B-9397-08002B2CF9AE}" pid="68" name="EK_Rubrik_Längd">
    <vt:lpwstr>0</vt:lpwstr>
  </property>
  <property fmtid="{D5CDD505-2E9C-101B-9397-08002B2CF9AE}" pid="69" name="EK_Beteckning_Ver">
    <vt:lpwstr>0</vt:lpwstr>
  </property>
  <property fmtid="{D5CDD505-2E9C-101B-9397-08002B2CF9AE}" pid="70" name="EK_Beteckning_Rev">
    <vt:lpwstr>1</vt:lpwstr>
  </property>
  <property fmtid="{D5CDD505-2E9C-101B-9397-08002B2CF9AE}" pid="71" name="EK_VisaVersionRev">
    <vt:lpwstr>nej</vt:lpwstr>
  </property>
  <property fmtid="{D5CDD505-2E9C-101B-9397-08002B2CF9AE}" pid="72" name="EK_Datum_Svarat_Idag">
    <vt:lpwstr>2020-05-07</vt:lpwstr>
  </property>
</Properties>
</file>