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768998388"/>
        <w:docPartObj>
          <w:docPartGallery w:val="Cover Pages"/>
          <w:docPartUnique/>
        </w:docPartObj>
      </w:sdtPr>
      <w:sdtEndPr/>
      <w:sdtContent>
        <w:p w14:paraId="03EF6426" w14:textId="4453BBB0" w:rsidR="0035522A" w:rsidRDefault="0035522A"/>
        <w:p w14:paraId="0FD69069" w14:textId="77777777" w:rsidR="0035522A" w:rsidRDefault="0035522A"/>
        <w:p w14:paraId="356EC53E" w14:textId="77777777" w:rsidR="0035522A" w:rsidRDefault="00E354C2"/>
      </w:sdtContent>
    </w:sdt>
    <w:p w14:paraId="75919EBB" w14:textId="77777777" w:rsidR="007A3328" w:rsidRDefault="00FD4457" w:rsidP="00592D6E">
      <w:r>
        <w:t xml:space="preserve">  </w:t>
      </w:r>
    </w:p>
    <w:p w14:paraId="6E836983" w14:textId="77777777" w:rsidR="0035522A" w:rsidRDefault="0035522A" w:rsidP="004F70F0">
      <w:pPr>
        <w:pStyle w:val="Rubrik"/>
        <w:jc w:val="center"/>
      </w:pPr>
    </w:p>
    <w:p w14:paraId="4273B0EA" w14:textId="77777777" w:rsidR="00390BA4" w:rsidRPr="0010129D" w:rsidRDefault="004F70F0" w:rsidP="0010129D">
      <w:pPr>
        <w:pStyle w:val="Rubrik"/>
        <w:spacing w:before="100" w:beforeAutospacing="1" w:after="100" w:afterAutospacing="1" w:line="240" w:lineRule="auto"/>
        <w:jc w:val="center"/>
        <w:rPr>
          <w:rFonts w:ascii="Calibri" w:hAnsi="Calibri" w:cs="Calibri"/>
        </w:rPr>
      </w:pPr>
      <w:r w:rsidRPr="0010129D">
        <w:rPr>
          <w:rFonts w:ascii="Calibri" w:hAnsi="Calibri" w:cs="Calibri"/>
        </w:rPr>
        <w:t>Avropsförfrågan</w:t>
      </w:r>
    </w:p>
    <w:p w14:paraId="6B56D141" w14:textId="77777777" w:rsidR="004F70F0" w:rsidRPr="0010129D" w:rsidRDefault="004F70F0" w:rsidP="0010129D">
      <w:pPr>
        <w:pStyle w:val="Underrubrik"/>
        <w:spacing w:before="100" w:beforeAutospacing="1" w:after="100" w:afterAutospacing="1" w:line="240" w:lineRule="auto"/>
        <w:contextualSpacing/>
        <w:jc w:val="center"/>
        <w:rPr>
          <w:rFonts w:ascii="Calibri" w:hAnsi="Calibri" w:cs="Calibri"/>
          <w:sz w:val="40"/>
          <w:szCs w:val="40"/>
        </w:rPr>
      </w:pPr>
      <w:r w:rsidRPr="0010129D">
        <w:rPr>
          <w:rFonts w:ascii="Calibri" w:hAnsi="Calibri" w:cs="Calibri"/>
          <w:sz w:val="40"/>
          <w:szCs w:val="40"/>
        </w:rPr>
        <w:t>Programvaror och tjänster</w:t>
      </w:r>
    </w:p>
    <w:p w14:paraId="7CA6990E" w14:textId="450F3E96" w:rsidR="004F70F0" w:rsidRPr="0010129D" w:rsidRDefault="00BD3B14" w:rsidP="004F70F0">
      <w:pPr>
        <w:pStyle w:val="Underrubrik"/>
        <w:jc w:val="center"/>
        <w:rPr>
          <w:rFonts w:ascii="Calibri" w:hAnsi="Calibri" w:cs="Calibri"/>
          <w:sz w:val="40"/>
          <w:szCs w:val="40"/>
        </w:rPr>
      </w:pPr>
      <w:r w:rsidRPr="0010129D">
        <w:rPr>
          <w:rFonts w:ascii="Calibri" w:hAnsi="Calibri" w:cs="Calibri"/>
          <w:sz w:val="40"/>
          <w:szCs w:val="40"/>
        </w:rPr>
        <w:t>Systemutveckling</w:t>
      </w:r>
    </w:p>
    <w:p w14:paraId="74E0EBDD" w14:textId="571E2C53" w:rsidR="00F91049" w:rsidRPr="0010129D" w:rsidRDefault="00F91049" w:rsidP="00F91049">
      <w:pPr>
        <w:pStyle w:val="Underrubrik"/>
        <w:jc w:val="center"/>
        <w:rPr>
          <w:rFonts w:ascii="Calibri" w:hAnsi="Calibri" w:cs="Calibri"/>
          <w:sz w:val="40"/>
          <w:szCs w:val="40"/>
        </w:rPr>
      </w:pPr>
      <w:r w:rsidRPr="0010129D">
        <w:rPr>
          <w:rFonts w:ascii="Calibri" w:hAnsi="Calibri" w:cs="Calibri"/>
          <w:sz w:val="40"/>
          <w:szCs w:val="40"/>
        </w:rPr>
        <w:t>Applikationsspecialist</w:t>
      </w:r>
      <w:r w:rsidR="0010129D" w:rsidRPr="0010129D">
        <w:rPr>
          <w:rFonts w:ascii="Calibri" w:hAnsi="Calibri" w:cs="Calibri"/>
          <w:sz w:val="40"/>
          <w:szCs w:val="40"/>
        </w:rPr>
        <w:t xml:space="preserve"> – IT-avdelningen Stockholms universitet</w:t>
      </w:r>
    </w:p>
    <w:p w14:paraId="1E4AA466" w14:textId="77777777" w:rsidR="004F70F0" w:rsidRPr="004F70F0" w:rsidRDefault="004F70F0" w:rsidP="004F70F0"/>
    <w:p w14:paraId="3091AFB4" w14:textId="77777777" w:rsidR="0072676D" w:rsidRPr="0072676D" w:rsidRDefault="0072676D" w:rsidP="0072676D"/>
    <w:p w14:paraId="600E4D47" w14:textId="77777777" w:rsidR="001103B4" w:rsidRDefault="001103B4" w:rsidP="00390BA4">
      <w:r>
        <w:br w:type="page"/>
      </w:r>
    </w:p>
    <w:sdt>
      <w:sdtPr>
        <w:rPr>
          <w:rFonts w:asciiTheme="minorHAnsi" w:eastAsiaTheme="minorEastAsia" w:hAnsiTheme="minorHAnsi" w:cstheme="minorBidi"/>
          <w:bCs w:val="0"/>
          <w:sz w:val="20"/>
          <w:szCs w:val="20"/>
          <w:lang w:bidi="ar-SA"/>
        </w:rPr>
        <w:id w:val="24371127"/>
        <w:docPartObj>
          <w:docPartGallery w:val="Table of Contents"/>
          <w:docPartUnique/>
        </w:docPartObj>
      </w:sdtPr>
      <w:sdtEndPr>
        <w:rPr>
          <w:b/>
        </w:rPr>
      </w:sdtEndPr>
      <w:sdtContent>
        <w:p w14:paraId="1FB7822C" w14:textId="77777777" w:rsidR="00B367A7" w:rsidRPr="0032614D" w:rsidRDefault="00B367A7" w:rsidP="007F11F8">
          <w:pPr>
            <w:pStyle w:val="Innehllsfrteckningsrubrik"/>
            <w:rPr>
              <w:sz w:val="24"/>
              <w:szCs w:val="24"/>
            </w:rPr>
          </w:pPr>
          <w:r w:rsidRPr="00BB7CD8">
            <w:rPr>
              <w:sz w:val="32"/>
              <w:szCs w:val="32"/>
            </w:rPr>
            <w:t>Innehåll</w:t>
          </w:r>
        </w:p>
        <w:p w14:paraId="16ED2D61" w14:textId="0B88264B" w:rsidR="008206AE" w:rsidRDefault="00B367A7">
          <w:pPr>
            <w:pStyle w:val="Innehll1"/>
            <w:tabs>
              <w:tab w:val="right" w:leader="dot" w:pos="8494"/>
            </w:tabs>
            <w:rPr>
              <w:rFonts w:asciiTheme="minorHAnsi" w:hAnsiTheme="minorHAnsi"/>
              <w:noProof/>
              <w:sz w:val="24"/>
              <w:szCs w:val="24"/>
              <w:lang w:eastAsia="sv-SE"/>
            </w:rPr>
          </w:pPr>
          <w:r w:rsidRPr="0032614D">
            <w:rPr>
              <w:sz w:val="24"/>
              <w:szCs w:val="24"/>
            </w:rPr>
            <w:fldChar w:fldCharType="begin"/>
          </w:r>
          <w:r w:rsidRPr="0032614D">
            <w:rPr>
              <w:sz w:val="24"/>
              <w:szCs w:val="24"/>
            </w:rPr>
            <w:instrText xml:space="preserve"> TOC \o "1-4" \h \z \u </w:instrText>
          </w:r>
          <w:r w:rsidRPr="0032614D">
            <w:rPr>
              <w:sz w:val="24"/>
              <w:szCs w:val="24"/>
            </w:rPr>
            <w:fldChar w:fldCharType="separate"/>
          </w:r>
          <w:hyperlink w:anchor="_Toc55572542" w:history="1">
            <w:r w:rsidR="008206AE" w:rsidRPr="003A136A">
              <w:rPr>
                <w:rStyle w:val="Hyperlnk"/>
                <w:rFonts w:ascii="Calibri" w:hAnsi="Calibri" w:cs="Calibri"/>
                <w:b/>
                <w:noProof/>
              </w:rPr>
              <w:t>1 Avropande organisation</w:t>
            </w:r>
            <w:r w:rsidR="008206AE">
              <w:rPr>
                <w:noProof/>
                <w:webHidden/>
              </w:rPr>
              <w:tab/>
            </w:r>
            <w:r w:rsidR="008206AE">
              <w:rPr>
                <w:noProof/>
                <w:webHidden/>
              </w:rPr>
              <w:fldChar w:fldCharType="begin"/>
            </w:r>
            <w:r w:rsidR="008206AE">
              <w:rPr>
                <w:noProof/>
                <w:webHidden/>
              </w:rPr>
              <w:instrText xml:space="preserve"> PAGEREF _Toc55572542 \h </w:instrText>
            </w:r>
            <w:r w:rsidR="008206AE">
              <w:rPr>
                <w:noProof/>
                <w:webHidden/>
              </w:rPr>
            </w:r>
            <w:r w:rsidR="008206AE">
              <w:rPr>
                <w:noProof/>
                <w:webHidden/>
              </w:rPr>
              <w:fldChar w:fldCharType="separate"/>
            </w:r>
            <w:r w:rsidR="008206AE">
              <w:rPr>
                <w:noProof/>
                <w:webHidden/>
              </w:rPr>
              <w:t>2</w:t>
            </w:r>
            <w:r w:rsidR="008206AE">
              <w:rPr>
                <w:noProof/>
                <w:webHidden/>
              </w:rPr>
              <w:fldChar w:fldCharType="end"/>
            </w:r>
          </w:hyperlink>
        </w:p>
        <w:p w14:paraId="23F294BE" w14:textId="40FD88C9" w:rsidR="008206AE" w:rsidRDefault="00E354C2">
          <w:pPr>
            <w:pStyle w:val="Innehll1"/>
            <w:tabs>
              <w:tab w:val="right" w:leader="dot" w:pos="8494"/>
            </w:tabs>
            <w:rPr>
              <w:rFonts w:asciiTheme="minorHAnsi" w:hAnsiTheme="minorHAnsi"/>
              <w:noProof/>
              <w:sz w:val="24"/>
              <w:szCs w:val="24"/>
              <w:lang w:eastAsia="sv-SE"/>
            </w:rPr>
          </w:pPr>
          <w:hyperlink w:anchor="_Toc55572543" w:history="1">
            <w:r w:rsidR="008206AE" w:rsidRPr="003A136A">
              <w:rPr>
                <w:rStyle w:val="Hyperlnk"/>
                <w:rFonts w:ascii="Calibri" w:hAnsi="Calibri" w:cs="Calibri"/>
                <w:b/>
                <w:noProof/>
              </w:rPr>
              <w:t>2 Ramavtal</w:t>
            </w:r>
            <w:r w:rsidR="008206AE">
              <w:rPr>
                <w:noProof/>
                <w:webHidden/>
              </w:rPr>
              <w:tab/>
            </w:r>
            <w:r w:rsidR="008206AE">
              <w:rPr>
                <w:noProof/>
                <w:webHidden/>
              </w:rPr>
              <w:fldChar w:fldCharType="begin"/>
            </w:r>
            <w:r w:rsidR="008206AE">
              <w:rPr>
                <w:noProof/>
                <w:webHidden/>
              </w:rPr>
              <w:instrText xml:space="preserve"> PAGEREF _Toc55572543 \h </w:instrText>
            </w:r>
            <w:r w:rsidR="008206AE">
              <w:rPr>
                <w:noProof/>
                <w:webHidden/>
              </w:rPr>
            </w:r>
            <w:r w:rsidR="008206AE">
              <w:rPr>
                <w:noProof/>
                <w:webHidden/>
              </w:rPr>
              <w:fldChar w:fldCharType="separate"/>
            </w:r>
            <w:r w:rsidR="008206AE">
              <w:rPr>
                <w:noProof/>
                <w:webHidden/>
              </w:rPr>
              <w:t>2</w:t>
            </w:r>
            <w:r w:rsidR="008206AE">
              <w:rPr>
                <w:noProof/>
                <w:webHidden/>
              </w:rPr>
              <w:fldChar w:fldCharType="end"/>
            </w:r>
          </w:hyperlink>
        </w:p>
        <w:p w14:paraId="2C4100D6" w14:textId="022CDD59" w:rsidR="008206AE" w:rsidRDefault="00E354C2">
          <w:pPr>
            <w:pStyle w:val="Innehll1"/>
            <w:tabs>
              <w:tab w:val="right" w:leader="dot" w:pos="8494"/>
            </w:tabs>
            <w:rPr>
              <w:rFonts w:asciiTheme="minorHAnsi" w:hAnsiTheme="minorHAnsi"/>
              <w:noProof/>
              <w:sz w:val="24"/>
              <w:szCs w:val="24"/>
              <w:lang w:eastAsia="sv-SE"/>
            </w:rPr>
          </w:pPr>
          <w:hyperlink w:anchor="_Toc55572544" w:history="1">
            <w:r w:rsidR="008206AE" w:rsidRPr="003A136A">
              <w:rPr>
                <w:rStyle w:val="Hyperlnk"/>
                <w:rFonts w:ascii="Calibri" w:hAnsi="Calibri" w:cs="Calibri"/>
                <w:b/>
                <w:noProof/>
              </w:rPr>
              <w:t>3 Syfte med avropet</w:t>
            </w:r>
            <w:r w:rsidR="008206AE">
              <w:rPr>
                <w:noProof/>
                <w:webHidden/>
              </w:rPr>
              <w:tab/>
            </w:r>
            <w:r w:rsidR="008206AE">
              <w:rPr>
                <w:noProof/>
                <w:webHidden/>
              </w:rPr>
              <w:fldChar w:fldCharType="begin"/>
            </w:r>
            <w:r w:rsidR="008206AE">
              <w:rPr>
                <w:noProof/>
                <w:webHidden/>
              </w:rPr>
              <w:instrText xml:space="preserve"> PAGEREF _Toc55572544 \h </w:instrText>
            </w:r>
            <w:r w:rsidR="008206AE">
              <w:rPr>
                <w:noProof/>
                <w:webHidden/>
              </w:rPr>
            </w:r>
            <w:r w:rsidR="008206AE">
              <w:rPr>
                <w:noProof/>
                <w:webHidden/>
              </w:rPr>
              <w:fldChar w:fldCharType="separate"/>
            </w:r>
            <w:r w:rsidR="008206AE">
              <w:rPr>
                <w:noProof/>
                <w:webHidden/>
              </w:rPr>
              <w:t>2</w:t>
            </w:r>
            <w:r w:rsidR="008206AE">
              <w:rPr>
                <w:noProof/>
                <w:webHidden/>
              </w:rPr>
              <w:fldChar w:fldCharType="end"/>
            </w:r>
          </w:hyperlink>
        </w:p>
        <w:p w14:paraId="54C9D3FA" w14:textId="1D194ECC" w:rsidR="008206AE" w:rsidRDefault="00E354C2">
          <w:pPr>
            <w:pStyle w:val="Innehll1"/>
            <w:tabs>
              <w:tab w:val="right" w:leader="dot" w:pos="8494"/>
            </w:tabs>
            <w:rPr>
              <w:rFonts w:asciiTheme="minorHAnsi" w:hAnsiTheme="minorHAnsi"/>
              <w:noProof/>
              <w:sz w:val="24"/>
              <w:szCs w:val="24"/>
              <w:lang w:eastAsia="sv-SE"/>
            </w:rPr>
          </w:pPr>
          <w:hyperlink w:anchor="_Toc55572545" w:history="1">
            <w:r w:rsidR="008206AE" w:rsidRPr="003A136A">
              <w:rPr>
                <w:rStyle w:val="Hyperlnk"/>
                <w:rFonts w:ascii="Calibri" w:hAnsi="Calibri" w:cs="Calibri"/>
                <w:b/>
                <w:noProof/>
              </w:rPr>
              <w:t>4 Kontraktets giltighetstid</w:t>
            </w:r>
            <w:r w:rsidR="008206AE">
              <w:rPr>
                <w:noProof/>
                <w:webHidden/>
              </w:rPr>
              <w:tab/>
            </w:r>
            <w:r w:rsidR="008206AE">
              <w:rPr>
                <w:noProof/>
                <w:webHidden/>
              </w:rPr>
              <w:fldChar w:fldCharType="begin"/>
            </w:r>
            <w:r w:rsidR="008206AE">
              <w:rPr>
                <w:noProof/>
                <w:webHidden/>
              </w:rPr>
              <w:instrText xml:space="preserve"> PAGEREF _Toc55572545 \h </w:instrText>
            </w:r>
            <w:r w:rsidR="008206AE">
              <w:rPr>
                <w:noProof/>
                <w:webHidden/>
              </w:rPr>
            </w:r>
            <w:r w:rsidR="008206AE">
              <w:rPr>
                <w:noProof/>
                <w:webHidden/>
              </w:rPr>
              <w:fldChar w:fldCharType="separate"/>
            </w:r>
            <w:r w:rsidR="008206AE">
              <w:rPr>
                <w:noProof/>
                <w:webHidden/>
              </w:rPr>
              <w:t>2</w:t>
            </w:r>
            <w:r w:rsidR="008206AE">
              <w:rPr>
                <w:noProof/>
                <w:webHidden/>
              </w:rPr>
              <w:fldChar w:fldCharType="end"/>
            </w:r>
          </w:hyperlink>
        </w:p>
        <w:p w14:paraId="5DD60D89" w14:textId="4474BAD2" w:rsidR="008206AE" w:rsidRDefault="00E354C2">
          <w:pPr>
            <w:pStyle w:val="Innehll1"/>
            <w:tabs>
              <w:tab w:val="right" w:leader="dot" w:pos="8494"/>
            </w:tabs>
            <w:rPr>
              <w:rFonts w:asciiTheme="minorHAnsi" w:hAnsiTheme="minorHAnsi"/>
              <w:noProof/>
              <w:sz w:val="24"/>
              <w:szCs w:val="24"/>
              <w:lang w:eastAsia="sv-SE"/>
            </w:rPr>
          </w:pPr>
          <w:hyperlink w:anchor="_Toc55572546" w:history="1">
            <w:r w:rsidR="008206AE" w:rsidRPr="003A136A">
              <w:rPr>
                <w:rStyle w:val="Hyperlnk"/>
                <w:rFonts w:ascii="Calibri" w:hAnsi="Calibri" w:cs="Calibri"/>
                <w:b/>
                <w:noProof/>
              </w:rPr>
              <w:t>5 Beskrivning av avropande organisation</w:t>
            </w:r>
            <w:r w:rsidR="008206AE">
              <w:rPr>
                <w:noProof/>
                <w:webHidden/>
              </w:rPr>
              <w:tab/>
            </w:r>
            <w:r w:rsidR="008206AE">
              <w:rPr>
                <w:noProof/>
                <w:webHidden/>
              </w:rPr>
              <w:fldChar w:fldCharType="begin"/>
            </w:r>
            <w:r w:rsidR="008206AE">
              <w:rPr>
                <w:noProof/>
                <w:webHidden/>
              </w:rPr>
              <w:instrText xml:space="preserve"> PAGEREF _Toc55572546 \h </w:instrText>
            </w:r>
            <w:r w:rsidR="008206AE">
              <w:rPr>
                <w:noProof/>
                <w:webHidden/>
              </w:rPr>
            </w:r>
            <w:r w:rsidR="008206AE">
              <w:rPr>
                <w:noProof/>
                <w:webHidden/>
              </w:rPr>
              <w:fldChar w:fldCharType="separate"/>
            </w:r>
            <w:r w:rsidR="008206AE">
              <w:rPr>
                <w:noProof/>
                <w:webHidden/>
              </w:rPr>
              <w:t>3</w:t>
            </w:r>
            <w:r w:rsidR="008206AE">
              <w:rPr>
                <w:noProof/>
                <w:webHidden/>
              </w:rPr>
              <w:fldChar w:fldCharType="end"/>
            </w:r>
          </w:hyperlink>
        </w:p>
        <w:p w14:paraId="77D23A4D" w14:textId="513846E2" w:rsidR="008206AE" w:rsidRDefault="00E354C2">
          <w:pPr>
            <w:pStyle w:val="Innehll1"/>
            <w:tabs>
              <w:tab w:val="right" w:leader="dot" w:pos="8494"/>
            </w:tabs>
            <w:rPr>
              <w:rFonts w:asciiTheme="minorHAnsi" w:hAnsiTheme="minorHAnsi"/>
              <w:noProof/>
              <w:sz w:val="24"/>
              <w:szCs w:val="24"/>
              <w:lang w:eastAsia="sv-SE"/>
            </w:rPr>
          </w:pPr>
          <w:hyperlink w:anchor="_Toc55572547" w:history="1">
            <w:r w:rsidR="008206AE" w:rsidRPr="003A136A">
              <w:rPr>
                <w:rStyle w:val="Hyperlnk"/>
                <w:rFonts w:ascii="Calibri" w:hAnsi="Calibri" w:cs="Calibri"/>
                <w:b/>
                <w:noProof/>
              </w:rPr>
              <w:t>6 Beskrivning av nuvarande verksamhet</w:t>
            </w:r>
            <w:r w:rsidR="008206AE">
              <w:rPr>
                <w:noProof/>
                <w:webHidden/>
              </w:rPr>
              <w:tab/>
            </w:r>
            <w:r w:rsidR="008206AE">
              <w:rPr>
                <w:noProof/>
                <w:webHidden/>
              </w:rPr>
              <w:fldChar w:fldCharType="begin"/>
            </w:r>
            <w:r w:rsidR="008206AE">
              <w:rPr>
                <w:noProof/>
                <w:webHidden/>
              </w:rPr>
              <w:instrText xml:space="preserve"> PAGEREF _Toc55572547 \h </w:instrText>
            </w:r>
            <w:r w:rsidR="008206AE">
              <w:rPr>
                <w:noProof/>
                <w:webHidden/>
              </w:rPr>
            </w:r>
            <w:r w:rsidR="008206AE">
              <w:rPr>
                <w:noProof/>
                <w:webHidden/>
              </w:rPr>
              <w:fldChar w:fldCharType="separate"/>
            </w:r>
            <w:r w:rsidR="008206AE">
              <w:rPr>
                <w:noProof/>
                <w:webHidden/>
              </w:rPr>
              <w:t>3</w:t>
            </w:r>
            <w:r w:rsidR="008206AE">
              <w:rPr>
                <w:noProof/>
                <w:webHidden/>
              </w:rPr>
              <w:fldChar w:fldCharType="end"/>
            </w:r>
          </w:hyperlink>
        </w:p>
        <w:p w14:paraId="57138DA3" w14:textId="1F72CE83" w:rsidR="008206AE" w:rsidRDefault="00E354C2">
          <w:pPr>
            <w:pStyle w:val="Innehll1"/>
            <w:tabs>
              <w:tab w:val="right" w:leader="dot" w:pos="8494"/>
            </w:tabs>
            <w:rPr>
              <w:rFonts w:asciiTheme="minorHAnsi" w:hAnsiTheme="minorHAnsi"/>
              <w:noProof/>
              <w:sz w:val="24"/>
              <w:szCs w:val="24"/>
              <w:lang w:eastAsia="sv-SE"/>
            </w:rPr>
          </w:pPr>
          <w:hyperlink w:anchor="_Toc55572548" w:history="1">
            <w:r w:rsidR="008206AE" w:rsidRPr="003A136A">
              <w:rPr>
                <w:rStyle w:val="Hyperlnk"/>
                <w:rFonts w:ascii="Calibri" w:hAnsi="Calibri" w:cs="Calibri"/>
                <w:b/>
                <w:noProof/>
              </w:rPr>
              <w:t>7 Behov och volymer</w:t>
            </w:r>
            <w:r w:rsidR="008206AE">
              <w:rPr>
                <w:noProof/>
                <w:webHidden/>
              </w:rPr>
              <w:tab/>
            </w:r>
            <w:r w:rsidR="008206AE">
              <w:rPr>
                <w:noProof/>
                <w:webHidden/>
              </w:rPr>
              <w:fldChar w:fldCharType="begin"/>
            </w:r>
            <w:r w:rsidR="008206AE">
              <w:rPr>
                <w:noProof/>
                <w:webHidden/>
              </w:rPr>
              <w:instrText xml:space="preserve"> PAGEREF _Toc55572548 \h </w:instrText>
            </w:r>
            <w:r w:rsidR="008206AE">
              <w:rPr>
                <w:noProof/>
                <w:webHidden/>
              </w:rPr>
            </w:r>
            <w:r w:rsidR="008206AE">
              <w:rPr>
                <w:noProof/>
                <w:webHidden/>
              </w:rPr>
              <w:fldChar w:fldCharType="separate"/>
            </w:r>
            <w:r w:rsidR="008206AE">
              <w:rPr>
                <w:noProof/>
                <w:webHidden/>
              </w:rPr>
              <w:t>3</w:t>
            </w:r>
            <w:r w:rsidR="008206AE">
              <w:rPr>
                <w:noProof/>
                <w:webHidden/>
              </w:rPr>
              <w:fldChar w:fldCharType="end"/>
            </w:r>
          </w:hyperlink>
        </w:p>
        <w:p w14:paraId="242D9530" w14:textId="7B244E93" w:rsidR="008206AE" w:rsidRDefault="00E354C2">
          <w:pPr>
            <w:pStyle w:val="Innehll1"/>
            <w:tabs>
              <w:tab w:val="right" w:leader="dot" w:pos="8494"/>
            </w:tabs>
            <w:rPr>
              <w:rFonts w:asciiTheme="minorHAnsi" w:hAnsiTheme="minorHAnsi"/>
              <w:noProof/>
              <w:sz w:val="24"/>
              <w:szCs w:val="24"/>
              <w:lang w:eastAsia="sv-SE"/>
            </w:rPr>
          </w:pPr>
          <w:hyperlink w:anchor="_Toc55572549" w:history="1">
            <w:r w:rsidR="008206AE" w:rsidRPr="003A136A">
              <w:rPr>
                <w:rStyle w:val="Hyperlnk"/>
                <w:rFonts w:ascii="Calibri" w:hAnsi="Calibri" w:cs="Calibri"/>
                <w:b/>
                <w:noProof/>
              </w:rPr>
              <w:t>8 Kravspecifikation</w:t>
            </w:r>
            <w:r w:rsidR="008206AE">
              <w:rPr>
                <w:noProof/>
                <w:webHidden/>
              </w:rPr>
              <w:tab/>
            </w:r>
            <w:r w:rsidR="008206AE">
              <w:rPr>
                <w:noProof/>
                <w:webHidden/>
              </w:rPr>
              <w:fldChar w:fldCharType="begin"/>
            </w:r>
            <w:r w:rsidR="008206AE">
              <w:rPr>
                <w:noProof/>
                <w:webHidden/>
              </w:rPr>
              <w:instrText xml:space="preserve"> PAGEREF _Toc55572549 \h </w:instrText>
            </w:r>
            <w:r w:rsidR="008206AE">
              <w:rPr>
                <w:noProof/>
                <w:webHidden/>
              </w:rPr>
            </w:r>
            <w:r w:rsidR="008206AE">
              <w:rPr>
                <w:noProof/>
                <w:webHidden/>
              </w:rPr>
              <w:fldChar w:fldCharType="separate"/>
            </w:r>
            <w:r w:rsidR="008206AE">
              <w:rPr>
                <w:noProof/>
                <w:webHidden/>
              </w:rPr>
              <w:t>3</w:t>
            </w:r>
            <w:r w:rsidR="008206AE">
              <w:rPr>
                <w:noProof/>
                <w:webHidden/>
              </w:rPr>
              <w:fldChar w:fldCharType="end"/>
            </w:r>
          </w:hyperlink>
        </w:p>
        <w:p w14:paraId="03C1064B" w14:textId="131E1463" w:rsidR="008206AE" w:rsidRDefault="00E354C2">
          <w:pPr>
            <w:pStyle w:val="Innehll1"/>
            <w:tabs>
              <w:tab w:val="right" w:leader="dot" w:pos="8494"/>
            </w:tabs>
            <w:rPr>
              <w:rFonts w:asciiTheme="minorHAnsi" w:hAnsiTheme="minorHAnsi"/>
              <w:noProof/>
              <w:sz w:val="24"/>
              <w:szCs w:val="24"/>
              <w:lang w:eastAsia="sv-SE"/>
            </w:rPr>
          </w:pPr>
          <w:hyperlink w:anchor="_Toc55572550" w:history="1">
            <w:r w:rsidR="008206AE" w:rsidRPr="003A136A">
              <w:rPr>
                <w:rStyle w:val="Hyperlnk"/>
                <w:rFonts w:ascii="Calibri" w:hAnsi="Calibri" w:cs="Calibri"/>
                <w:b/>
                <w:noProof/>
              </w:rPr>
              <w:t>9 Sekretessavtal</w:t>
            </w:r>
            <w:r w:rsidR="008206AE">
              <w:rPr>
                <w:noProof/>
                <w:webHidden/>
              </w:rPr>
              <w:tab/>
            </w:r>
            <w:r w:rsidR="008206AE">
              <w:rPr>
                <w:noProof/>
                <w:webHidden/>
              </w:rPr>
              <w:fldChar w:fldCharType="begin"/>
            </w:r>
            <w:r w:rsidR="008206AE">
              <w:rPr>
                <w:noProof/>
                <w:webHidden/>
              </w:rPr>
              <w:instrText xml:space="preserve"> PAGEREF _Toc55572550 \h </w:instrText>
            </w:r>
            <w:r w:rsidR="008206AE">
              <w:rPr>
                <w:noProof/>
                <w:webHidden/>
              </w:rPr>
            </w:r>
            <w:r w:rsidR="008206AE">
              <w:rPr>
                <w:noProof/>
                <w:webHidden/>
              </w:rPr>
              <w:fldChar w:fldCharType="separate"/>
            </w:r>
            <w:r w:rsidR="008206AE">
              <w:rPr>
                <w:noProof/>
                <w:webHidden/>
              </w:rPr>
              <w:t>4</w:t>
            </w:r>
            <w:r w:rsidR="008206AE">
              <w:rPr>
                <w:noProof/>
                <w:webHidden/>
              </w:rPr>
              <w:fldChar w:fldCharType="end"/>
            </w:r>
          </w:hyperlink>
        </w:p>
        <w:p w14:paraId="1F1B1309" w14:textId="54771901" w:rsidR="008206AE" w:rsidRDefault="00E354C2">
          <w:pPr>
            <w:pStyle w:val="Innehll1"/>
            <w:tabs>
              <w:tab w:val="right" w:leader="dot" w:pos="8494"/>
            </w:tabs>
            <w:rPr>
              <w:rFonts w:asciiTheme="minorHAnsi" w:hAnsiTheme="minorHAnsi"/>
              <w:noProof/>
              <w:sz w:val="24"/>
              <w:szCs w:val="24"/>
              <w:lang w:eastAsia="sv-SE"/>
            </w:rPr>
          </w:pPr>
          <w:hyperlink w:anchor="_Toc55572551" w:history="1">
            <w:r w:rsidR="008206AE" w:rsidRPr="003A136A">
              <w:rPr>
                <w:rStyle w:val="Hyperlnk"/>
                <w:rFonts w:ascii="Calibri" w:hAnsi="Calibri" w:cs="Calibri"/>
                <w:b/>
                <w:noProof/>
              </w:rPr>
              <w:t>10 Uppdragskontroll</w:t>
            </w:r>
            <w:r w:rsidR="008206AE">
              <w:rPr>
                <w:noProof/>
                <w:webHidden/>
              </w:rPr>
              <w:tab/>
            </w:r>
            <w:r w:rsidR="008206AE">
              <w:rPr>
                <w:noProof/>
                <w:webHidden/>
              </w:rPr>
              <w:fldChar w:fldCharType="begin"/>
            </w:r>
            <w:r w:rsidR="008206AE">
              <w:rPr>
                <w:noProof/>
                <w:webHidden/>
              </w:rPr>
              <w:instrText xml:space="preserve"> PAGEREF _Toc55572551 \h </w:instrText>
            </w:r>
            <w:r w:rsidR="008206AE">
              <w:rPr>
                <w:noProof/>
                <w:webHidden/>
              </w:rPr>
            </w:r>
            <w:r w:rsidR="008206AE">
              <w:rPr>
                <w:noProof/>
                <w:webHidden/>
              </w:rPr>
              <w:fldChar w:fldCharType="separate"/>
            </w:r>
            <w:r w:rsidR="008206AE">
              <w:rPr>
                <w:noProof/>
                <w:webHidden/>
              </w:rPr>
              <w:t>4</w:t>
            </w:r>
            <w:r w:rsidR="008206AE">
              <w:rPr>
                <w:noProof/>
                <w:webHidden/>
              </w:rPr>
              <w:fldChar w:fldCharType="end"/>
            </w:r>
          </w:hyperlink>
        </w:p>
        <w:p w14:paraId="6CB6050D" w14:textId="2E48EC44" w:rsidR="008206AE" w:rsidRDefault="00E354C2">
          <w:pPr>
            <w:pStyle w:val="Innehll1"/>
            <w:tabs>
              <w:tab w:val="right" w:leader="dot" w:pos="8494"/>
            </w:tabs>
            <w:rPr>
              <w:rFonts w:asciiTheme="minorHAnsi" w:hAnsiTheme="minorHAnsi"/>
              <w:noProof/>
              <w:sz w:val="24"/>
              <w:szCs w:val="24"/>
              <w:lang w:eastAsia="sv-SE"/>
            </w:rPr>
          </w:pPr>
          <w:hyperlink w:anchor="_Toc55572552" w:history="1">
            <w:r w:rsidR="008206AE" w:rsidRPr="003A136A">
              <w:rPr>
                <w:rStyle w:val="Hyperlnk"/>
                <w:rFonts w:ascii="Calibri" w:hAnsi="Calibri" w:cs="Calibri"/>
                <w:b/>
                <w:noProof/>
              </w:rPr>
              <w:t>11 Tidrapportering</w:t>
            </w:r>
            <w:r w:rsidR="008206AE">
              <w:rPr>
                <w:noProof/>
                <w:webHidden/>
              </w:rPr>
              <w:tab/>
            </w:r>
            <w:r w:rsidR="008206AE">
              <w:rPr>
                <w:noProof/>
                <w:webHidden/>
              </w:rPr>
              <w:fldChar w:fldCharType="begin"/>
            </w:r>
            <w:r w:rsidR="008206AE">
              <w:rPr>
                <w:noProof/>
                <w:webHidden/>
              </w:rPr>
              <w:instrText xml:space="preserve"> PAGEREF _Toc55572552 \h </w:instrText>
            </w:r>
            <w:r w:rsidR="008206AE">
              <w:rPr>
                <w:noProof/>
                <w:webHidden/>
              </w:rPr>
            </w:r>
            <w:r w:rsidR="008206AE">
              <w:rPr>
                <w:noProof/>
                <w:webHidden/>
              </w:rPr>
              <w:fldChar w:fldCharType="separate"/>
            </w:r>
            <w:r w:rsidR="008206AE">
              <w:rPr>
                <w:noProof/>
                <w:webHidden/>
              </w:rPr>
              <w:t>4</w:t>
            </w:r>
            <w:r w:rsidR="008206AE">
              <w:rPr>
                <w:noProof/>
                <w:webHidden/>
              </w:rPr>
              <w:fldChar w:fldCharType="end"/>
            </w:r>
          </w:hyperlink>
        </w:p>
        <w:p w14:paraId="1DECBA30" w14:textId="6B311D97" w:rsidR="008206AE" w:rsidRDefault="00E354C2">
          <w:pPr>
            <w:pStyle w:val="Innehll1"/>
            <w:tabs>
              <w:tab w:val="right" w:leader="dot" w:pos="8494"/>
            </w:tabs>
            <w:rPr>
              <w:rFonts w:asciiTheme="minorHAnsi" w:hAnsiTheme="minorHAnsi"/>
              <w:noProof/>
              <w:sz w:val="24"/>
              <w:szCs w:val="24"/>
              <w:lang w:eastAsia="sv-SE"/>
            </w:rPr>
          </w:pPr>
          <w:hyperlink w:anchor="_Toc55572553" w:history="1">
            <w:r w:rsidR="008206AE" w:rsidRPr="003A136A">
              <w:rPr>
                <w:rStyle w:val="Hyperlnk"/>
                <w:rFonts w:ascii="Calibri" w:hAnsi="Calibri" w:cs="Calibri"/>
                <w:b/>
                <w:noProof/>
              </w:rPr>
              <w:t>12 Fakturering</w:t>
            </w:r>
            <w:r w:rsidR="008206AE">
              <w:rPr>
                <w:noProof/>
                <w:webHidden/>
              </w:rPr>
              <w:tab/>
            </w:r>
            <w:r w:rsidR="008206AE">
              <w:rPr>
                <w:noProof/>
                <w:webHidden/>
              </w:rPr>
              <w:fldChar w:fldCharType="begin"/>
            </w:r>
            <w:r w:rsidR="008206AE">
              <w:rPr>
                <w:noProof/>
                <w:webHidden/>
              </w:rPr>
              <w:instrText xml:space="preserve"> PAGEREF _Toc55572553 \h </w:instrText>
            </w:r>
            <w:r w:rsidR="008206AE">
              <w:rPr>
                <w:noProof/>
                <w:webHidden/>
              </w:rPr>
            </w:r>
            <w:r w:rsidR="008206AE">
              <w:rPr>
                <w:noProof/>
                <w:webHidden/>
              </w:rPr>
              <w:fldChar w:fldCharType="separate"/>
            </w:r>
            <w:r w:rsidR="008206AE">
              <w:rPr>
                <w:noProof/>
                <w:webHidden/>
              </w:rPr>
              <w:t>4</w:t>
            </w:r>
            <w:r w:rsidR="008206AE">
              <w:rPr>
                <w:noProof/>
                <w:webHidden/>
              </w:rPr>
              <w:fldChar w:fldCharType="end"/>
            </w:r>
          </w:hyperlink>
        </w:p>
        <w:p w14:paraId="1DAF7DA9" w14:textId="0D35DA52" w:rsidR="008206AE" w:rsidRDefault="00E354C2">
          <w:pPr>
            <w:pStyle w:val="Innehll1"/>
            <w:tabs>
              <w:tab w:val="right" w:leader="dot" w:pos="8494"/>
            </w:tabs>
            <w:rPr>
              <w:rFonts w:asciiTheme="minorHAnsi" w:hAnsiTheme="minorHAnsi"/>
              <w:noProof/>
              <w:sz w:val="24"/>
              <w:szCs w:val="24"/>
              <w:lang w:eastAsia="sv-SE"/>
            </w:rPr>
          </w:pPr>
          <w:hyperlink w:anchor="_Toc55572554" w:history="1">
            <w:r w:rsidR="008206AE" w:rsidRPr="003A136A">
              <w:rPr>
                <w:rStyle w:val="Hyperlnk"/>
                <w:rFonts w:ascii="Calibri" w:hAnsi="Calibri" w:cs="Calibri"/>
                <w:b/>
                <w:noProof/>
              </w:rPr>
              <w:t>13 Krav på redovisning i anbudet</w:t>
            </w:r>
            <w:r w:rsidR="008206AE">
              <w:rPr>
                <w:noProof/>
                <w:webHidden/>
              </w:rPr>
              <w:tab/>
            </w:r>
            <w:r w:rsidR="008206AE">
              <w:rPr>
                <w:noProof/>
                <w:webHidden/>
              </w:rPr>
              <w:fldChar w:fldCharType="begin"/>
            </w:r>
            <w:r w:rsidR="008206AE">
              <w:rPr>
                <w:noProof/>
                <w:webHidden/>
              </w:rPr>
              <w:instrText xml:space="preserve"> PAGEREF _Toc55572554 \h </w:instrText>
            </w:r>
            <w:r w:rsidR="008206AE">
              <w:rPr>
                <w:noProof/>
                <w:webHidden/>
              </w:rPr>
            </w:r>
            <w:r w:rsidR="008206AE">
              <w:rPr>
                <w:noProof/>
                <w:webHidden/>
              </w:rPr>
              <w:fldChar w:fldCharType="separate"/>
            </w:r>
            <w:r w:rsidR="008206AE">
              <w:rPr>
                <w:noProof/>
                <w:webHidden/>
              </w:rPr>
              <w:t>5</w:t>
            </w:r>
            <w:r w:rsidR="008206AE">
              <w:rPr>
                <w:noProof/>
                <w:webHidden/>
              </w:rPr>
              <w:fldChar w:fldCharType="end"/>
            </w:r>
          </w:hyperlink>
        </w:p>
        <w:p w14:paraId="7074750A" w14:textId="51755A69" w:rsidR="008206AE" w:rsidRDefault="00E354C2">
          <w:pPr>
            <w:pStyle w:val="Innehll1"/>
            <w:tabs>
              <w:tab w:val="right" w:leader="dot" w:pos="8494"/>
            </w:tabs>
            <w:rPr>
              <w:rFonts w:asciiTheme="minorHAnsi" w:hAnsiTheme="minorHAnsi"/>
              <w:noProof/>
              <w:sz w:val="24"/>
              <w:szCs w:val="24"/>
              <w:lang w:eastAsia="sv-SE"/>
            </w:rPr>
          </w:pPr>
          <w:hyperlink w:anchor="_Toc55572555" w:history="1">
            <w:r w:rsidR="008206AE" w:rsidRPr="003A136A">
              <w:rPr>
                <w:rStyle w:val="Hyperlnk"/>
                <w:rFonts w:ascii="Calibri" w:hAnsi="Calibri" w:cs="Calibri"/>
                <w:b/>
                <w:noProof/>
              </w:rPr>
              <w:t>14 Uppgift om underleverantörer</w:t>
            </w:r>
            <w:r w:rsidR="008206AE">
              <w:rPr>
                <w:noProof/>
                <w:webHidden/>
              </w:rPr>
              <w:tab/>
            </w:r>
            <w:r w:rsidR="008206AE">
              <w:rPr>
                <w:noProof/>
                <w:webHidden/>
              </w:rPr>
              <w:fldChar w:fldCharType="begin"/>
            </w:r>
            <w:r w:rsidR="008206AE">
              <w:rPr>
                <w:noProof/>
                <w:webHidden/>
              </w:rPr>
              <w:instrText xml:space="preserve"> PAGEREF _Toc55572555 \h </w:instrText>
            </w:r>
            <w:r w:rsidR="008206AE">
              <w:rPr>
                <w:noProof/>
                <w:webHidden/>
              </w:rPr>
            </w:r>
            <w:r w:rsidR="008206AE">
              <w:rPr>
                <w:noProof/>
                <w:webHidden/>
              </w:rPr>
              <w:fldChar w:fldCharType="separate"/>
            </w:r>
            <w:r w:rsidR="008206AE">
              <w:rPr>
                <w:noProof/>
                <w:webHidden/>
              </w:rPr>
              <w:t>5</w:t>
            </w:r>
            <w:r w:rsidR="008206AE">
              <w:rPr>
                <w:noProof/>
                <w:webHidden/>
              </w:rPr>
              <w:fldChar w:fldCharType="end"/>
            </w:r>
          </w:hyperlink>
        </w:p>
        <w:p w14:paraId="3EBAE6C3" w14:textId="5CE3DE26" w:rsidR="008206AE" w:rsidRDefault="00E354C2">
          <w:pPr>
            <w:pStyle w:val="Innehll1"/>
            <w:tabs>
              <w:tab w:val="right" w:leader="dot" w:pos="8494"/>
            </w:tabs>
            <w:rPr>
              <w:rFonts w:asciiTheme="minorHAnsi" w:hAnsiTheme="minorHAnsi"/>
              <w:noProof/>
              <w:sz w:val="24"/>
              <w:szCs w:val="24"/>
              <w:lang w:eastAsia="sv-SE"/>
            </w:rPr>
          </w:pPr>
          <w:hyperlink w:anchor="_Toc55572556" w:history="1">
            <w:r w:rsidR="008206AE" w:rsidRPr="003A136A">
              <w:rPr>
                <w:rStyle w:val="Hyperlnk"/>
                <w:rFonts w:ascii="Calibri" w:hAnsi="Calibri" w:cs="Calibri"/>
                <w:b/>
                <w:noProof/>
              </w:rPr>
              <w:t>15 Pris</w:t>
            </w:r>
            <w:r w:rsidR="008206AE">
              <w:rPr>
                <w:noProof/>
                <w:webHidden/>
              </w:rPr>
              <w:tab/>
            </w:r>
            <w:r w:rsidR="008206AE">
              <w:rPr>
                <w:noProof/>
                <w:webHidden/>
              </w:rPr>
              <w:fldChar w:fldCharType="begin"/>
            </w:r>
            <w:r w:rsidR="008206AE">
              <w:rPr>
                <w:noProof/>
                <w:webHidden/>
              </w:rPr>
              <w:instrText xml:space="preserve"> PAGEREF _Toc55572556 \h </w:instrText>
            </w:r>
            <w:r w:rsidR="008206AE">
              <w:rPr>
                <w:noProof/>
                <w:webHidden/>
              </w:rPr>
            </w:r>
            <w:r w:rsidR="008206AE">
              <w:rPr>
                <w:noProof/>
                <w:webHidden/>
              </w:rPr>
              <w:fldChar w:fldCharType="separate"/>
            </w:r>
            <w:r w:rsidR="008206AE">
              <w:rPr>
                <w:noProof/>
                <w:webHidden/>
              </w:rPr>
              <w:t>5</w:t>
            </w:r>
            <w:r w:rsidR="008206AE">
              <w:rPr>
                <w:noProof/>
                <w:webHidden/>
              </w:rPr>
              <w:fldChar w:fldCharType="end"/>
            </w:r>
          </w:hyperlink>
        </w:p>
        <w:p w14:paraId="2333907F" w14:textId="0C761608" w:rsidR="008206AE" w:rsidRDefault="00E354C2">
          <w:pPr>
            <w:pStyle w:val="Innehll1"/>
            <w:tabs>
              <w:tab w:val="right" w:leader="dot" w:pos="8494"/>
            </w:tabs>
            <w:rPr>
              <w:rFonts w:asciiTheme="minorHAnsi" w:hAnsiTheme="minorHAnsi"/>
              <w:noProof/>
              <w:sz w:val="24"/>
              <w:szCs w:val="24"/>
              <w:lang w:eastAsia="sv-SE"/>
            </w:rPr>
          </w:pPr>
          <w:hyperlink w:anchor="_Toc55572557" w:history="1">
            <w:r w:rsidR="008206AE" w:rsidRPr="003A136A">
              <w:rPr>
                <w:rStyle w:val="Hyperlnk"/>
                <w:rFonts w:ascii="Calibri" w:hAnsi="Calibri" w:cs="Calibri"/>
                <w:b/>
                <w:noProof/>
              </w:rPr>
              <w:t>16 Tidpunkter och frågor</w:t>
            </w:r>
            <w:r w:rsidR="008206AE">
              <w:rPr>
                <w:noProof/>
                <w:webHidden/>
              </w:rPr>
              <w:tab/>
            </w:r>
            <w:r w:rsidR="008206AE">
              <w:rPr>
                <w:noProof/>
                <w:webHidden/>
              </w:rPr>
              <w:fldChar w:fldCharType="begin"/>
            </w:r>
            <w:r w:rsidR="008206AE">
              <w:rPr>
                <w:noProof/>
                <w:webHidden/>
              </w:rPr>
              <w:instrText xml:space="preserve"> PAGEREF _Toc55572557 \h </w:instrText>
            </w:r>
            <w:r w:rsidR="008206AE">
              <w:rPr>
                <w:noProof/>
                <w:webHidden/>
              </w:rPr>
            </w:r>
            <w:r w:rsidR="008206AE">
              <w:rPr>
                <w:noProof/>
                <w:webHidden/>
              </w:rPr>
              <w:fldChar w:fldCharType="separate"/>
            </w:r>
            <w:r w:rsidR="008206AE">
              <w:rPr>
                <w:noProof/>
                <w:webHidden/>
              </w:rPr>
              <w:t>5</w:t>
            </w:r>
            <w:r w:rsidR="008206AE">
              <w:rPr>
                <w:noProof/>
                <w:webHidden/>
              </w:rPr>
              <w:fldChar w:fldCharType="end"/>
            </w:r>
          </w:hyperlink>
        </w:p>
        <w:p w14:paraId="0C3B20D2" w14:textId="34C86D48" w:rsidR="008206AE" w:rsidRDefault="00E354C2">
          <w:pPr>
            <w:pStyle w:val="Innehll1"/>
            <w:tabs>
              <w:tab w:val="right" w:leader="dot" w:pos="8494"/>
            </w:tabs>
            <w:rPr>
              <w:rFonts w:asciiTheme="minorHAnsi" w:hAnsiTheme="minorHAnsi"/>
              <w:noProof/>
              <w:sz w:val="24"/>
              <w:szCs w:val="24"/>
              <w:lang w:eastAsia="sv-SE"/>
            </w:rPr>
          </w:pPr>
          <w:hyperlink w:anchor="_Toc55572558" w:history="1">
            <w:r w:rsidR="008206AE" w:rsidRPr="003A136A">
              <w:rPr>
                <w:rStyle w:val="Hyperlnk"/>
                <w:rFonts w:ascii="Calibri" w:hAnsi="Calibri" w:cs="Calibri"/>
                <w:noProof/>
              </w:rPr>
              <w:t>17 Kvalificering och utvärdering</w:t>
            </w:r>
            <w:r w:rsidR="008206AE">
              <w:rPr>
                <w:noProof/>
                <w:webHidden/>
              </w:rPr>
              <w:tab/>
            </w:r>
            <w:r w:rsidR="008206AE">
              <w:rPr>
                <w:noProof/>
                <w:webHidden/>
              </w:rPr>
              <w:fldChar w:fldCharType="begin"/>
            </w:r>
            <w:r w:rsidR="008206AE">
              <w:rPr>
                <w:noProof/>
                <w:webHidden/>
              </w:rPr>
              <w:instrText xml:space="preserve"> PAGEREF _Toc55572558 \h </w:instrText>
            </w:r>
            <w:r w:rsidR="008206AE">
              <w:rPr>
                <w:noProof/>
                <w:webHidden/>
              </w:rPr>
            </w:r>
            <w:r w:rsidR="008206AE">
              <w:rPr>
                <w:noProof/>
                <w:webHidden/>
              </w:rPr>
              <w:fldChar w:fldCharType="separate"/>
            </w:r>
            <w:r w:rsidR="008206AE">
              <w:rPr>
                <w:noProof/>
                <w:webHidden/>
              </w:rPr>
              <w:t>6</w:t>
            </w:r>
            <w:r w:rsidR="008206AE">
              <w:rPr>
                <w:noProof/>
                <w:webHidden/>
              </w:rPr>
              <w:fldChar w:fldCharType="end"/>
            </w:r>
          </w:hyperlink>
        </w:p>
        <w:p w14:paraId="5F42F36E" w14:textId="5366D31B" w:rsidR="00B367A7" w:rsidRDefault="00B367A7">
          <w:r w:rsidRPr="0032614D">
            <w:rPr>
              <w:rFonts w:asciiTheme="majorHAnsi" w:hAnsiTheme="majorHAnsi"/>
              <w:sz w:val="24"/>
              <w:szCs w:val="24"/>
            </w:rPr>
            <w:fldChar w:fldCharType="end"/>
          </w:r>
        </w:p>
      </w:sdtContent>
    </w:sdt>
    <w:p w14:paraId="26819D54" w14:textId="77777777" w:rsidR="00AB540C" w:rsidRDefault="00AB540C">
      <w:pPr>
        <w:rPr>
          <w:rFonts w:asciiTheme="majorHAnsi" w:eastAsiaTheme="majorEastAsia" w:hAnsiTheme="majorHAnsi" w:cstheme="majorBidi"/>
          <w:bCs/>
          <w:sz w:val="32"/>
          <w:szCs w:val="28"/>
        </w:rPr>
      </w:pPr>
      <w:r>
        <w:br w:type="page"/>
      </w:r>
    </w:p>
    <w:p w14:paraId="557D553D" w14:textId="77777777" w:rsidR="004F70F0" w:rsidRPr="008206AE" w:rsidRDefault="00786A94" w:rsidP="004F70F0">
      <w:pPr>
        <w:pStyle w:val="Rubrik1"/>
        <w:rPr>
          <w:rFonts w:ascii="Calibri" w:hAnsi="Calibri" w:cs="Calibri"/>
          <w:b/>
          <w:bCs w:val="0"/>
        </w:rPr>
      </w:pPr>
      <w:bookmarkStart w:id="0" w:name="_Toc55572542"/>
      <w:r w:rsidRPr="008206AE">
        <w:rPr>
          <w:rFonts w:ascii="Calibri" w:hAnsi="Calibri" w:cs="Calibri"/>
          <w:b/>
          <w:bCs w:val="0"/>
        </w:rPr>
        <w:lastRenderedPageBreak/>
        <w:t xml:space="preserve">Avropande </w:t>
      </w:r>
      <w:r w:rsidR="001520A3" w:rsidRPr="008206AE">
        <w:rPr>
          <w:rFonts w:ascii="Calibri" w:hAnsi="Calibri" w:cs="Calibri"/>
          <w:b/>
          <w:bCs w:val="0"/>
        </w:rPr>
        <w:t>organisation</w:t>
      </w:r>
      <w:bookmarkEnd w:id="0"/>
    </w:p>
    <w:p w14:paraId="1F98681B" w14:textId="77777777" w:rsidR="00F91049" w:rsidRPr="008B660A" w:rsidRDefault="00F91049" w:rsidP="008B660A">
      <w:pPr>
        <w:contextualSpacing/>
        <w:rPr>
          <w:rFonts w:ascii="Calibri" w:eastAsia="Calibri" w:hAnsi="Calibri" w:cs="Calibri"/>
          <w:sz w:val="22"/>
          <w:szCs w:val="22"/>
        </w:rPr>
      </w:pPr>
      <w:r w:rsidRPr="008B660A">
        <w:rPr>
          <w:rFonts w:ascii="Calibri" w:eastAsia="Calibri" w:hAnsi="Calibri" w:cs="Calibri"/>
          <w:sz w:val="22"/>
          <w:szCs w:val="22"/>
        </w:rPr>
        <w:t xml:space="preserve">Stockholms universitet </w:t>
      </w:r>
    </w:p>
    <w:p w14:paraId="34DE83C4" w14:textId="77777777" w:rsidR="00F91049" w:rsidRPr="008B660A" w:rsidRDefault="00F91049" w:rsidP="008B660A">
      <w:pPr>
        <w:contextualSpacing/>
        <w:rPr>
          <w:rFonts w:ascii="Calibri" w:eastAsia="Calibri" w:hAnsi="Calibri" w:cs="Calibri"/>
          <w:sz w:val="22"/>
          <w:szCs w:val="22"/>
        </w:rPr>
      </w:pPr>
      <w:r w:rsidRPr="008B660A">
        <w:rPr>
          <w:rFonts w:ascii="Calibri" w:eastAsia="Calibri" w:hAnsi="Calibri" w:cs="Calibri"/>
          <w:sz w:val="22"/>
          <w:szCs w:val="22"/>
        </w:rPr>
        <w:t xml:space="preserve">106 91 Stockholm </w:t>
      </w:r>
    </w:p>
    <w:p w14:paraId="5771B345" w14:textId="77777777" w:rsidR="00F91049" w:rsidRPr="008B660A" w:rsidRDefault="00F91049" w:rsidP="008B660A">
      <w:pPr>
        <w:contextualSpacing/>
        <w:rPr>
          <w:rFonts w:ascii="Calibri" w:eastAsia="Calibri" w:hAnsi="Calibri" w:cs="Calibri"/>
          <w:sz w:val="22"/>
          <w:szCs w:val="22"/>
        </w:rPr>
      </w:pPr>
      <w:r w:rsidRPr="008B660A">
        <w:rPr>
          <w:rFonts w:ascii="Calibri" w:eastAsia="Calibri" w:hAnsi="Calibri" w:cs="Calibri"/>
          <w:sz w:val="22"/>
          <w:szCs w:val="22"/>
        </w:rPr>
        <w:t>Organisationsnummer: 202100–3062</w:t>
      </w:r>
    </w:p>
    <w:p w14:paraId="3FF73954" w14:textId="77777777" w:rsidR="00F91049" w:rsidRPr="008B660A" w:rsidRDefault="00F91049" w:rsidP="008B660A">
      <w:pPr>
        <w:contextualSpacing/>
        <w:rPr>
          <w:rFonts w:ascii="Calibri" w:eastAsia="Calibri" w:hAnsi="Calibri" w:cs="Calibri"/>
          <w:sz w:val="22"/>
          <w:szCs w:val="22"/>
        </w:rPr>
      </w:pPr>
    </w:p>
    <w:p w14:paraId="0A5F2E80" w14:textId="77777777" w:rsidR="00F91049" w:rsidRPr="008B660A" w:rsidRDefault="00F91049" w:rsidP="004206CF">
      <w:pPr>
        <w:spacing w:before="100" w:beforeAutospacing="1" w:after="100" w:afterAutospacing="1" w:line="240" w:lineRule="auto"/>
        <w:contextualSpacing/>
        <w:rPr>
          <w:rFonts w:ascii="Calibri" w:eastAsia="Calibri" w:hAnsi="Calibri" w:cs="Calibri"/>
          <w:sz w:val="22"/>
          <w:szCs w:val="22"/>
        </w:rPr>
      </w:pPr>
      <w:r w:rsidRPr="008B660A">
        <w:rPr>
          <w:rFonts w:ascii="Calibri" w:eastAsia="Calibri" w:hAnsi="Calibri" w:cs="Calibri"/>
          <w:sz w:val="22"/>
          <w:szCs w:val="22"/>
        </w:rPr>
        <w:t>Kontaktperson:</w:t>
      </w:r>
    </w:p>
    <w:p w14:paraId="3B35BA05" w14:textId="77777777" w:rsidR="00FD5D56" w:rsidRPr="008B660A" w:rsidRDefault="00F91049" w:rsidP="004206CF">
      <w:pPr>
        <w:spacing w:before="100" w:beforeAutospacing="1" w:after="100" w:afterAutospacing="1" w:line="240" w:lineRule="auto"/>
        <w:contextualSpacing/>
        <w:rPr>
          <w:rFonts w:ascii="Calibri" w:eastAsia="Calibri" w:hAnsi="Calibri" w:cs="Calibri"/>
          <w:sz w:val="22"/>
          <w:szCs w:val="22"/>
        </w:rPr>
      </w:pPr>
      <w:r w:rsidRPr="008B660A">
        <w:rPr>
          <w:rFonts w:ascii="Calibri" w:eastAsia="Calibri" w:hAnsi="Calibri" w:cs="Calibri"/>
          <w:sz w:val="22"/>
          <w:szCs w:val="22"/>
        </w:rPr>
        <w:t>Peter Tidbeck</w:t>
      </w:r>
    </w:p>
    <w:p w14:paraId="008795F5" w14:textId="1567F7A8" w:rsidR="00F91049" w:rsidRPr="00C5259F" w:rsidRDefault="00FD5D56" w:rsidP="004206CF">
      <w:pPr>
        <w:spacing w:before="100" w:beforeAutospacing="1" w:after="100" w:afterAutospacing="1" w:line="240" w:lineRule="auto"/>
        <w:contextualSpacing/>
        <w:rPr>
          <w:rFonts w:ascii="Calibri" w:eastAsia="Calibri" w:hAnsi="Calibri" w:cs="Calibri"/>
          <w:sz w:val="22"/>
          <w:szCs w:val="22"/>
          <w:lang w:val="en-US"/>
        </w:rPr>
      </w:pPr>
      <w:r w:rsidRPr="00C5259F">
        <w:rPr>
          <w:rFonts w:ascii="Calibri" w:eastAsia="Calibri" w:hAnsi="Calibri" w:cs="Calibri"/>
          <w:sz w:val="22"/>
          <w:szCs w:val="22"/>
          <w:lang w:val="en-US"/>
        </w:rPr>
        <w:t xml:space="preserve">E-post: </w:t>
      </w:r>
      <w:hyperlink r:id="rId9" w:history="1">
        <w:r w:rsidRPr="00C5259F">
          <w:rPr>
            <w:rFonts w:ascii="Calibri" w:eastAsia="Calibri" w:hAnsi="Calibri" w:cs="Calibri"/>
            <w:lang w:val="en-US"/>
          </w:rPr>
          <w:t>peter.tidbeck@su.se</w:t>
        </w:r>
      </w:hyperlink>
      <w:r w:rsidRPr="00C5259F">
        <w:rPr>
          <w:rFonts w:ascii="Calibri" w:eastAsia="Calibri" w:hAnsi="Calibri" w:cs="Calibri"/>
          <w:sz w:val="22"/>
          <w:szCs w:val="22"/>
          <w:lang w:val="en-US"/>
        </w:rPr>
        <w:t xml:space="preserve"> </w:t>
      </w:r>
    </w:p>
    <w:p w14:paraId="443BE811" w14:textId="7F97471D" w:rsidR="00592D6E" w:rsidRPr="008B660A" w:rsidRDefault="00F91049" w:rsidP="004206CF">
      <w:pPr>
        <w:spacing w:before="100" w:beforeAutospacing="1" w:after="100" w:afterAutospacing="1" w:line="240" w:lineRule="auto"/>
        <w:contextualSpacing/>
        <w:rPr>
          <w:rFonts w:ascii="Calibri" w:eastAsia="Calibri" w:hAnsi="Calibri" w:cs="Calibri"/>
          <w:sz w:val="22"/>
          <w:szCs w:val="22"/>
        </w:rPr>
      </w:pPr>
      <w:r w:rsidRPr="008B660A">
        <w:rPr>
          <w:rFonts w:ascii="Calibri" w:eastAsia="Calibri" w:hAnsi="Calibri" w:cs="Calibri"/>
          <w:sz w:val="22"/>
          <w:szCs w:val="22"/>
        </w:rPr>
        <w:t>Telefonnummer: 08 – 16 2696</w:t>
      </w:r>
    </w:p>
    <w:p w14:paraId="4942A506" w14:textId="77777777" w:rsidR="004F70F0" w:rsidRPr="008206AE" w:rsidRDefault="004F70F0" w:rsidP="004206CF">
      <w:pPr>
        <w:pStyle w:val="Rubrik1"/>
        <w:spacing w:before="100" w:beforeAutospacing="1" w:after="0" w:line="240" w:lineRule="auto"/>
        <w:rPr>
          <w:rFonts w:ascii="Calibri" w:hAnsi="Calibri" w:cs="Calibri"/>
          <w:b/>
          <w:bCs w:val="0"/>
        </w:rPr>
      </w:pPr>
      <w:bookmarkStart w:id="1" w:name="_Toc55572543"/>
      <w:r w:rsidRPr="008206AE">
        <w:rPr>
          <w:rFonts w:ascii="Calibri" w:hAnsi="Calibri" w:cs="Calibri"/>
          <w:b/>
          <w:bCs w:val="0"/>
        </w:rPr>
        <w:t>Ramavtal</w:t>
      </w:r>
      <w:bookmarkEnd w:id="1"/>
    </w:p>
    <w:p w14:paraId="1CC1B0A6" w14:textId="2A814F12" w:rsidR="00592D6E" w:rsidRPr="008B660A" w:rsidRDefault="00592D6E" w:rsidP="004206CF">
      <w:pPr>
        <w:spacing w:before="100" w:beforeAutospacing="1" w:after="0" w:line="240" w:lineRule="auto"/>
        <w:contextualSpacing/>
        <w:rPr>
          <w:rFonts w:ascii="Calibri" w:eastAsia="Calibri" w:hAnsi="Calibri" w:cs="Calibri"/>
          <w:sz w:val="22"/>
          <w:szCs w:val="22"/>
        </w:rPr>
      </w:pPr>
      <w:r w:rsidRPr="008B660A">
        <w:rPr>
          <w:rFonts w:ascii="Calibri" w:eastAsia="Calibri" w:hAnsi="Calibri" w:cs="Calibri"/>
          <w:sz w:val="22"/>
          <w:szCs w:val="22"/>
        </w:rPr>
        <w:t xml:space="preserve">Detta avrop görs från ramavtal </w:t>
      </w:r>
      <w:r w:rsidR="00A403F1" w:rsidRPr="008B660A">
        <w:rPr>
          <w:rFonts w:ascii="Calibri" w:eastAsia="Calibri" w:hAnsi="Calibri" w:cs="Calibri"/>
          <w:sz w:val="22"/>
          <w:szCs w:val="22"/>
        </w:rPr>
        <w:t xml:space="preserve">Programvaror och tjänster – </w:t>
      </w:r>
      <w:r w:rsidR="00625E06" w:rsidRPr="008B660A">
        <w:rPr>
          <w:rFonts w:ascii="Calibri" w:eastAsia="Calibri" w:hAnsi="Calibri" w:cs="Calibri"/>
          <w:sz w:val="22"/>
          <w:szCs w:val="22"/>
        </w:rPr>
        <w:t>Systemutveckling</w:t>
      </w:r>
      <w:r w:rsidR="00B35857" w:rsidRPr="008B660A">
        <w:rPr>
          <w:rFonts w:ascii="Calibri" w:eastAsia="Calibri" w:hAnsi="Calibri" w:cs="Calibri"/>
          <w:sz w:val="22"/>
          <w:szCs w:val="22"/>
        </w:rPr>
        <w:t xml:space="preserve"> med </w:t>
      </w:r>
      <w:r w:rsidR="00A403F1" w:rsidRPr="008B660A">
        <w:rPr>
          <w:rFonts w:ascii="Calibri" w:eastAsia="Calibri" w:hAnsi="Calibri" w:cs="Calibri"/>
          <w:sz w:val="22"/>
          <w:szCs w:val="22"/>
        </w:rPr>
        <w:t>diarienummer 23.3-</w:t>
      </w:r>
      <w:r w:rsidR="00B35857" w:rsidRPr="008B660A">
        <w:rPr>
          <w:rFonts w:ascii="Calibri" w:eastAsia="Calibri" w:hAnsi="Calibri" w:cs="Calibri"/>
          <w:sz w:val="22"/>
          <w:szCs w:val="22"/>
        </w:rPr>
        <w:t>55</w:t>
      </w:r>
      <w:r w:rsidR="00625E06" w:rsidRPr="008B660A">
        <w:rPr>
          <w:rFonts w:ascii="Calibri" w:eastAsia="Calibri" w:hAnsi="Calibri" w:cs="Calibri"/>
          <w:sz w:val="22"/>
          <w:szCs w:val="22"/>
        </w:rPr>
        <w:t>59</w:t>
      </w:r>
      <w:r w:rsidR="00A403F1" w:rsidRPr="008B660A">
        <w:rPr>
          <w:rFonts w:ascii="Calibri" w:eastAsia="Calibri" w:hAnsi="Calibri" w:cs="Calibri"/>
          <w:sz w:val="22"/>
          <w:szCs w:val="22"/>
        </w:rPr>
        <w:t>-17.</w:t>
      </w:r>
    </w:p>
    <w:p w14:paraId="3DC31DBC" w14:textId="6D31A1D3" w:rsidR="00F91049" w:rsidRPr="008B660A" w:rsidRDefault="00F91049" w:rsidP="004206CF">
      <w:pPr>
        <w:spacing w:before="100" w:beforeAutospacing="1" w:after="0" w:line="240" w:lineRule="auto"/>
        <w:contextualSpacing/>
        <w:rPr>
          <w:rFonts w:ascii="Calibri" w:eastAsia="Calibri" w:hAnsi="Calibri" w:cs="Calibri"/>
          <w:sz w:val="22"/>
          <w:szCs w:val="22"/>
        </w:rPr>
      </w:pPr>
      <w:r w:rsidRPr="008B660A">
        <w:rPr>
          <w:rFonts w:ascii="Calibri" w:eastAsia="Calibri" w:hAnsi="Calibri" w:cs="Calibri"/>
          <w:sz w:val="22"/>
          <w:szCs w:val="22"/>
        </w:rPr>
        <w:t>Stockholms universitets diarienummer SU-FV-2.2.1-</w:t>
      </w:r>
      <w:r w:rsidR="00FD5D56" w:rsidRPr="008B660A">
        <w:rPr>
          <w:rFonts w:ascii="Calibri" w:eastAsia="Calibri" w:hAnsi="Calibri" w:cs="Calibri"/>
          <w:sz w:val="22"/>
          <w:szCs w:val="22"/>
        </w:rPr>
        <w:t>4193</w:t>
      </w:r>
      <w:r w:rsidRPr="008B660A">
        <w:rPr>
          <w:rFonts w:ascii="Calibri" w:eastAsia="Calibri" w:hAnsi="Calibri" w:cs="Calibri"/>
          <w:sz w:val="22"/>
          <w:szCs w:val="22"/>
        </w:rPr>
        <w:t>-20</w:t>
      </w:r>
    </w:p>
    <w:p w14:paraId="4DA27F22" w14:textId="77777777" w:rsidR="004F70F0" w:rsidRPr="008206AE" w:rsidRDefault="004F70F0" w:rsidP="004206CF">
      <w:pPr>
        <w:pStyle w:val="Rubrik1"/>
        <w:spacing w:before="100" w:beforeAutospacing="1" w:after="100" w:afterAutospacing="1" w:line="240" w:lineRule="auto"/>
        <w:rPr>
          <w:rFonts w:ascii="Calibri" w:hAnsi="Calibri" w:cs="Calibri"/>
          <w:b/>
          <w:bCs w:val="0"/>
        </w:rPr>
      </w:pPr>
      <w:bookmarkStart w:id="2" w:name="_Toc55572544"/>
      <w:r w:rsidRPr="008206AE">
        <w:rPr>
          <w:rFonts w:ascii="Calibri" w:hAnsi="Calibri" w:cs="Calibri"/>
          <w:b/>
          <w:bCs w:val="0"/>
        </w:rPr>
        <w:t>Syfte med avropet</w:t>
      </w:r>
      <w:bookmarkEnd w:id="2"/>
    </w:p>
    <w:p w14:paraId="4AE307AF" w14:textId="5D05BE23" w:rsidR="00592D6E" w:rsidRPr="008B660A" w:rsidRDefault="00F91049" w:rsidP="004206CF">
      <w:pPr>
        <w:spacing w:before="100" w:beforeAutospacing="1" w:after="100" w:afterAutospacing="1" w:line="240" w:lineRule="auto"/>
        <w:contextualSpacing/>
        <w:rPr>
          <w:rFonts w:ascii="Calibri" w:eastAsia="Calibri" w:hAnsi="Calibri" w:cs="Calibri"/>
          <w:sz w:val="22"/>
          <w:szCs w:val="22"/>
        </w:rPr>
      </w:pPr>
      <w:r w:rsidRPr="008B660A">
        <w:rPr>
          <w:rFonts w:ascii="Calibri" w:eastAsia="Calibri" w:hAnsi="Calibri" w:cs="Calibri"/>
          <w:sz w:val="22"/>
          <w:szCs w:val="22"/>
        </w:rPr>
        <w:t xml:space="preserve">Stockholms universitets IT-avdelning har behov av </w:t>
      </w:r>
      <w:r w:rsidR="004B606B" w:rsidRPr="008B660A">
        <w:rPr>
          <w:rFonts w:ascii="Calibri" w:eastAsia="Calibri" w:hAnsi="Calibri" w:cs="Calibri"/>
          <w:sz w:val="22"/>
          <w:szCs w:val="22"/>
        </w:rPr>
        <w:t>en</w:t>
      </w:r>
      <w:r w:rsidRPr="008B660A">
        <w:rPr>
          <w:rFonts w:ascii="Calibri" w:eastAsia="Calibri" w:hAnsi="Calibri" w:cs="Calibri"/>
          <w:sz w:val="22"/>
          <w:szCs w:val="22"/>
        </w:rPr>
        <w:t xml:space="preserve"> </w:t>
      </w:r>
      <w:r w:rsidR="004B606B" w:rsidRPr="008B660A">
        <w:rPr>
          <w:rFonts w:ascii="Calibri" w:eastAsia="Calibri" w:hAnsi="Calibri" w:cs="Calibri"/>
          <w:sz w:val="22"/>
          <w:szCs w:val="22"/>
        </w:rPr>
        <w:t>kvalificerad applikationsspecialist</w:t>
      </w:r>
      <w:r w:rsidR="00481653" w:rsidRPr="008B660A">
        <w:rPr>
          <w:rFonts w:ascii="Calibri" w:eastAsia="Calibri" w:hAnsi="Calibri" w:cs="Calibri"/>
          <w:sz w:val="22"/>
          <w:szCs w:val="22"/>
        </w:rPr>
        <w:t xml:space="preserve"> </w:t>
      </w:r>
      <w:r w:rsidR="004B606B" w:rsidRPr="008B660A">
        <w:rPr>
          <w:rFonts w:ascii="Calibri" w:eastAsia="Calibri" w:hAnsi="Calibri" w:cs="Calibri"/>
          <w:sz w:val="22"/>
          <w:szCs w:val="22"/>
        </w:rPr>
        <w:t xml:space="preserve">med inriktning </w:t>
      </w:r>
      <w:r w:rsidR="00765E7C" w:rsidRPr="008B660A">
        <w:rPr>
          <w:rFonts w:ascii="Calibri" w:eastAsia="Calibri" w:hAnsi="Calibri" w:cs="Calibri"/>
          <w:sz w:val="22"/>
          <w:szCs w:val="22"/>
        </w:rPr>
        <w:t>mot de olika system som finns inom förvaltningsområdet Utbildningsstöd/Lärandestöd.</w:t>
      </w:r>
    </w:p>
    <w:p w14:paraId="02AAA204" w14:textId="77777777" w:rsidR="00F46C7B" w:rsidRPr="008206AE" w:rsidRDefault="00F46C7B" w:rsidP="004206CF">
      <w:pPr>
        <w:pStyle w:val="Rubrik1"/>
        <w:spacing w:before="100" w:beforeAutospacing="1" w:after="100" w:afterAutospacing="1" w:line="240" w:lineRule="auto"/>
        <w:rPr>
          <w:rFonts w:ascii="Calibri" w:hAnsi="Calibri" w:cs="Calibri"/>
          <w:b/>
          <w:bCs w:val="0"/>
        </w:rPr>
      </w:pPr>
      <w:bookmarkStart w:id="3" w:name="_Toc55572545"/>
      <w:r w:rsidRPr="008206AE">
        <w:rPr>
          <w:rFonts w:ascii="Calibri" w:hAnsi="Calibri" w:cs="Calibri"/>
          <w:b/>
          <w:bCs w:val="0"/>
        </w:rPr>
        <w:t>Kontraktets giltighetstid</w:t>
      </w:r>
      <w:bookmarkEnd w:id="3"/>
    </w:p>
    <w:p w14:paraId="1E67C940" w14:textId="249C0E9A" w:rsidR="00FD5D56" w:rsidRPr="00A47FD1" w:rsidRDefault="00FD5D56" w:rsidP="008206AE">
      <w:pPr>
        <w:spacing w:before="100" w:beforeAutospacing="1" w:after="100" w:afterAutospacing="1" w:line="240" w:lineRule="auto"/>
        <w:ind w:right="799"/>
        <w:contextualSpacing/>
        <w:rPr>
          <w:rFonts w:ascii="Calibri" w:eastAsia="Calibri" w:hAnsi="Calibri" w:cs="Calibri"/>
          <w:sz w:val="22"/>
          <w:szCs w:val="22"/>
        </w:rPr>
      </w:pPr>
      <w:r w:rsidRPr="00A47FD1">
        <w:rPr>
          <w:rFonts w:ascii="Calibri" w:eastAsia="Calibri" w:hAnsi="Calibri" w:cs="Calibri"/>
          <w:sz w:val="22"/>
          <w:szCs w:val="22"/>
        </w:rPr>
        <w:t xml:space="preserve">Beräknad start för uppdraget är </w:t>
      </w:r>
      <w:r>
        <w:rPr>
          <w:rFonts w:ascii="Calibri" w:eastAsia="Calibri" w:hAnsi="Calibri" w:cs="Calibri"/>
          <w:sz w:val="22"/>
          <w:szCs w:val="22"/>
        </w:rPr>
        <w:t>1</w:t>
      </w:r>
      <w:r w:rsidRPr="00A47FD1">
        <w:rPr>
          <w:rFonts w:ascii="Calibri" w:eastAsia="Calibri" w:hAnsi="Calibri" w:cs="Calibri"/>
          <w:sz w:val="22"/>
          <w:szCs w:val="22"/>
        </w:rPr>
        <w:t xml:space="preserve"> </w:t>
      </w:r>
      <w:r>
        <w:rPr>
          <w:rFonts w:ascii="Calibri" w:eastAsia="Calibri" w:hAnsi="Calibri" w:cs="Calibri"/>
          <w:sz w:val="22"/>
          <w:szCs w:val="22"/>
        </w:rPr>
        <w:t xml:space="preserve">december 2020 </w:t>
      </w:r>
      <w:r w:rsidRPr="00A47FD1">
        <w:rPr>
          <w:rFonts w:ascii="Calibri" w:eastAsia="Calibri" w:hAnsi="Calibri" w:cs="Calibri"/>
          <w:sz w:val="22"/>
          <w:szCs w:val="22"/>
        </w:rPr>
        <w:t xml:space="preserve">och pågå längst till den </w:t>
      </w:r>
      <w:r>
        <w:rPr>
          <w:rFonts w:ascii="Calibri" w:eastAsia="Calibri" w:hAnsi="Calibri" w:cs="Calibri"/>
          <w:sz w:val="22"/>
          <w:szCs w:val="22"/>
        </w:rPr>
        <w:t>30 juni 2021</w:t>
      </w:r>
      <w:r w:rsidRPr="00A47FD1">
        <w:rPr>
          <w:rFonts w:ascii="Calibri" w:eastAsia="Calibri" w:hAnsi="Calibri" w:cs="Calibri"/>
          <w:sz w:val="22"/>
          <w:szCs w:val="22"/>
        </w:rPr>
        <w:t>.</w:t>
      </w:r>
    </w:p>
    <w:p w14:paraId="0EA0709F" w14:textId="77777777" w:rsidR="00FD5D56" w:rsidRDefault="00FD5D56" w:rsidP="008206AE">
      <w:pPr>
        <w:spacing w:before="100" w:beforeAutospacing="1" w:after="100" w:afterAutospacing="1" w:line="240" w:lineRule="auto"/>
        <w:ind w:right="799"/>
        <w:contextualSpacing/>
        <w:rPr>
          <w:rFonts w:ascii="Calibri" w:eastAsia="Calibri" w:hAnsi="Calibri" w:cs="Calibri"/>
          <w:sz w:val="22"/>
          <w:szCs w:val="22"/>
        </w:rPr>
      </w:pPr>
    </w:p>
    <w:p w14:paraId="3C0D4B78" w14:textId="77777777" w:rsidR="00FD5D56" w:rsidRPr="00EF11F0" w:rsidRDefault="00FD5D56" w:rsidP="008206AE">
      <w:pPr>
        <w:spacing w:before="100" w:beforeAutospacing="1" w:after="100" w:afterAutospacing="1" w:line="240" w:lineRule="auto"/>
        <w:ind w:right="799"/>
        <w:contextualSpacing/>
        <w:rPr>
          <w:rFonts w:ascii="Calibri" w:eastAsia="Calibri" w:hAnsi="Calibri" w:cs="Calibri"/>
          <w:sz w:val="22"/>
          <w:szCs w:val="22"/>
        </w:rPr>
      </w:pPr>
      <w:r w:rsidRPr="00EF11F0">
        <w:rPr>
          <w:rFonts w:ascii="Calibri" w:eastAsia="Calibri" w:hAnsi="Calibri" w:cs="Calibri"/>
          <w:sz w:val="22"/>
          <w:szCs w:val="22"/>
        </w:rPr>
        <w:t xml:space="preserve">Avropet omfattar även en </w:t>
      </w:r>
      <w:r>
        <w:rPr>
          <w:rFonts w:ascii="Calibri" w:eastAsia="Calibri" w:hAnsi="Calibri" w:cs="Calibri"/>
          <w:sz w:val="22"/>
          <w:szCs w:val="22"/>
        </w:rPr>
        <w:t xml:space="preserve">option </w:t>
      </w:r>
      <w:r w:rsidRPr="00EF11F0">
        <w:rPr>
          <w:rFonts w:ascii="Calibri" w:eastAsia="Calibri" w:hAnsi="Calibri" w:cs="Calibri"/>
          <w:sz w:val="22"/>
          <w:szCs w:val="22"/>
        </w:rPr>
        <w:t xml:space="preserve">på </w:t>
      </w:r>
      <w:r>
        <w:rPr>
          <w:rFonts w:ascii="Calibri" w:eastAsia="Calibri" w:hAnsi="Calibri" w:cs="Calibri"/>
          <w:sz w:val="22"/>
          <w:szCs w:val="22"/>
        </w:rPr>
        <w:t>tre</w:t>
      </w:r>
      <w:r w:rsidRPr="00EF11F0">
        <w:rPr>
          <w:rFonts w:ascii="Calibri" w:eastAsia="Calibri" w:hAnsi="Calibri" w:cs="Calibri"/>
          <w:sz w:val="22"/>
          <w:szCs w:val="22"/>
        </w:rPr>
        <w:t xml:space="preserve"> </w:t>
      </w:r>
      <w:r>
        <w:rPr>
          <w:rFonts w:ascii="Calibri" w:eastAsia="Calibri" w:hAnsi="Calibri" w:cs="Calibri"/>
          <w:sz w:val="22"/>
          <w:szCs w:val="22"/>
        </w:rPr>
        <w:t>(3</w:t>
      </w:r>
      <w:r w:rsidRPr="00EF11F0">
        <w:rPr>
          <w:rFonts w:ascii="Calibri" w:eastAsia="Calibri" w:hAnsi="Calibri" w:cs="Calibri"/>
          <w:sz w:val="22"/>
          <w:szCs w:val="22"/>
        </w:rPr>
        <w:t xml:space="preserve">) månader. </w:t>
      </w:r>
    </w:p>
    <w:p w14:paraId="65150DE9" w14:textId="77777777" w:rsidR="00FD5D56" w:rsidRPr="00A47FD1" w:rsidRDefault="00FD5D56" w:rsidP="008206AE">
      <w:pPr>
        <w:spacing w:before="100" w:beforeAutospacing="1" w:after="100" w:afterAutospacing="1" w:line="240" w:lineRule="auto"/>
        <w:ind w:right="799"/>
        <w:contextualSpacing/>
        <w:rPr>
          <w:rFonts w:ascii="Calibri" w:eastAsia="Calibri" w:hAnsi="Calibri" w:cs="Calibri"/>
          <w:sz w:val="22"/>
          <w:szCs w:val="22"/>
        </w:rPr>
      </w:pPr>
    </w:p>
    <w:p w14:paraId="73C3A33F" w14:textId="1829D8FD" w:rsidR="00FD5D56" w:rsidRPr="00A47FD1" w:rsidRDefault="00FD5D56" w:rsidP="008206AE">
      <w:pPr>
        <w:spacing w:before="100" w:beforeAutospacing="1" w:after="100" w:afterAutospacing="1" w:line="240" w:lineRule="auto"/>
        <w:ind w:right="799"/>
        <w:contextualSpacing/>
        <w:rPr>
          <w:rFonts w:ascii="Calibri" w:eastAsia="Calibri" w:hAnsi="Calibri" w:cs="Calibri"/>
          <w:sz w:val="22"/>
          <w:szCs w:val="22"/>
        </w:rPr>
      </w:pPr>
      <w:r w:rsidRPr="00A47FD1">
        <w:rPr>
          <w:rFonts w:ascii="Calibri" w:eastAsia="Calibri" w:hAnsi="Calibri" w:cs="Calibri"/>
          <w:sz w:val="22"/>
          <w:szCs w:val="22"/>
        </w:rPr>
        <w:t>Kontraktet omfattar helti</w:t>
      </w:r>
      <w:r>
        <w:rPr>
          <w:rFonts w:ascii="Calibri" w:eastAsia="Calibri" w:hAnsi="Calibri" w:cs="Calibri"/>
          <w:sz w:val="22"/>
          <w:szCs w:val="22"/>
        </w:rPr>
        <w:t xml:space="preserve">d (100%) 8 timmar per dag, konsulten rapporterar faktisk arbetstid. </w:t>
      </w:r>
    </w:p>
    <w:p w14:paraId="335A8E8A" w14:textId="77777777" w:rsidR="00FD5D56" w:rsidRPr="00A47FD1" w:rsidRDefault="00FD5D56" w:rsidP="008206AE">
      <w:pPr>
        <w:spacing w:before="100" w:beforeAutospacing="1" w:after="100" w:afterAutospacing="1" w:line="240" w:lineRule="auto"/>
        <w:ind w:right="799"/>
        <w:contextualSpacing/>
        <w:rPr>
          <w:rFonts w:ascii="Calibri" w:eastAsia="Calibri" w:hAnsi="Calibri" w:cs="Calibri"/>
          <w:sz w:val="22"/>
          <w:szCs w:val="22"/>
        </w:rPr>
      </w:pPr>
    </w:p>
    <w:p w14:paraId="78B54EDE" w14:textId="7757112F" w:rsidR="00FD5D56" w:rsidRDefault="00FD5D56" w:rsidP="008206AE">
      <w:pPr>
        <w:spacing w:before="100" w:beforeAutospacing="1" w:after="100" w:afterAutospacing="1" w:line="240" w:lineRule="auto"/>
        <w:ind w:right="799"/>
        <w:contextualSpacing/>
        <w:rPr>
          <w:rFonts w:ascii="Calibri" w:eastAsia="Calibri" w:hAnsi="Calibri" w:cs="Calibri"/>
          <w:sz w:val="22"/>
          <w:szCs w:val="22"/>
        </w:rPr>
      </w:pPr>
      <w:r w:rsidRPr="00A47FD1">
        <w:rPr>
          <w:rFonts w:ascii="Calibri" w:eastAsia="Calibri" w:hAnsi="Calibri" w:cs="Calibri"/>
          <w:sz w:val="22"/>
          <w:szCs w:val="22"/>
        </w:rPr>
        <w:t xml:space="preserve">Kontraktets antal timmar </w:t>
      </w:r>
      <w:r>
        <w:rPr>
          <w:rFonts w:ascii="Calibri" w:eastAsia="Calibri" w:hAnsi="Calibri" w:cs="Calibri"/>
          <w:sz w:val="22"/>
          <w:szCs w:val="22"/>
        </w:rPr>
        <w:t>uppskattas till 1 680 timmar</w:t>
      </w:r>
    </w:p>
    <w:p w14:paraId="4ADCB46B" w14:textId="28A43A24" w:rsidR="00FD5D56" w:rsidRPr="00FD5D56" w:rsidRDefault="00FD5D56" w:rsidP="008206AE">
      <w:pPr>
        <w:pStyle w:val="Liststycke"/>
        <w:numPr>
          <w:ilvl w:val="0"/>
          <w:numId w:val="28"/>
        </w:numPr>
        <w:spacing w:before="100" w:beforeAutospacing="1" w:after="100" w:afterAutospacing="1" w:line="240" w:lineRule="auto"/>
        <w:ind w:right="799"/>
        <w:rPr>
          <w:rFonts w:ascii="Calibri" w:eastAsia="Calibri" w:hAnsi="Calibri" w:cs="Calibri"/>
          <w:sz w:val="22"/>
          <w:szCs w:val="22"/>
        </w:rPr>
      </w:pPr>
      <w:r w:rsidRPr="00FD5D56">
        <w:rPr>
          <w:rFonts w:ascii="Calibri" w:eastAsia="Calibri" w:hAnsi="Calibri" w:cs="Calibri"/>
          <w:sz w:val="22"/>
          <w:szCs w:val="22"/>
        </w:rPr>
        <w:t>Kontraktet uppskattas till 1 200 timmar (7 månader x 160 timmar</w:t>
      </w:r>
    </w:p>
    <w:p w14:paraId="6FB28A0D" w14:textId="52A51A5B" w:rsidR="00FD5D56" w:rsidRPr="008206AE" w:rsidRDefault="00FD5D56" w:rsidP="008206AE">
      <w:pPr>
        <w:pStyle w:val="Liststycke"/>
        <w:numPr>
          <w:ilvl w:val="0"/>
          <w:numId w:val="28"/>
        </w:numPr>
        <w:spacing w:before="100" w:beforeAutospacing="1" w:after="100" w:afterAutospacing="1" w:line="240" w:lineRule="auto"/>
        <w:ind w:right="799"/>
        <w:rPr>
          <w:rFonts w:ascii="Calibri" w:eastAsia="Calibri" w:hAnsi="Calibri" w:cs="Calibri"/>
          <w:sz w:val="22"/>
          <w:szCs w:val="22"/>
        </w:rPr>
      </w:pPr>
      <w:r w:rsidRPr="00FD5D56">
        <w:rPr>
          <w:rFonts w:ascii="Calibri" w:eastAsia="Calibri" w:hAnsi="Calibri" w:cs="Calibri"/>
          <w:sz w:val="22"/>
          <w:szCs w:val="22"/>
        </w:rPr>
        <w:t>Optionen uppskattas till 480 timmar (3 månader x 160 timmar)</w:t>
      </w:r>
    </w:p>
    <w:p w14:paraId="2E514B0F" w14:textId="2924C581" w:rsidR="005F4B65" w:rsidRPr="008B660A" w:rsidRDefault="00FD5D56" w:rsidP="008206AE">
      <w:pPr>
        <w:spacing w:before="100" w:beforeAutospacing="1" w:after="100" w:afterAutospacing="1" w:line="240" w:lineRule="auto"/>
        <w:contextualSpacing/>
        <w:rPr>
          <w:rFonts w:ascii="Calibri" w:eastAsia="Calibri" w:hAnsi="Calibri" w:cs="Calibri"/>
          <w:sz w:val="22"/>
          <w:szCs w:val="22"/>
        </w:rPr>
      </w:pPr>
      <w:r w:rsidRPr="008B660A">
        <w:rPr>
          <w:rFonts w:ascii="Calibri" w:eastAsia="Calibri" w:hAnsi="Calibri" w:cs="Calibri"/>
          <w:sz w:val="22"/>
          <w:szCs w:val="22"/>
        </w:rPr>
        <w:t xml:space="preserve">Stockholms universitet </w:t>
      </w:r>
      <w:r w:rsidR="005F4B65" w:rsidRPr="008B660A">
        <w:rPr>
          <w:rFonts w:ascii="Calibri" w:eastAsia="Calibri" w:hAnsi="Calibri" w:cs="Calibri"/>
          <w:sz w:val="22"/>
          <w:szCs w:val="22"/>
        </w:rPr>
        <w:t>kommer i avtalet mellan avropande organisation och tilldelad leverantör skriva in en (1) månads uppsägningstid av kontraktet.</w:t>
      </w:r>
    </w:p>
    <w:p w14:paraId="56F24468" w14:textId="77777777" w:rsidR="004F70F0" w:rsidRPr="008206AE" w:rsidRDefault="004F70F0" w:rsidP="004206CF">
      <w:pPr>
        <w:pStyle w:val="Rubrik1"/>
        <w:spacing w:before="100" w:beforeAutospacing="1" w:after="100" w:afterAutospacing="1" w:line="240" w:lineRule="auto"/>
        <w:rPr>
          <w:rFonts w:ascii="Calibri" w:hAnsi="Calibri" w:cs="Calibri"/>
          <w:b/>
          <w:bCs w:val="0"/>
        </w:rPr>
      </w:pPr>
      <w:bookmarkStart w:id="4" w:name="_Toc55572546"/>
      <w:r w:rsidRPr="008206AE">
        <w:rPr>
          <w:rFonts w:ascii="Calibri" w:hAnsi="Calibri" w:cs="Calibri"/>
          <w:b/>
          <w:bCs w:val="0"/>
        </w:rPr>
        <w:lastRenderedPageBreak/>
        <w:t xml:space="preserve">Beskrivning av </w:t>
      </w:r>
      <w:r w:rsidR="002D0F96" w:rsidRPr="008206AE">
        <w:rPr>
          <w:rFonts w:ascii="Calibri" w:hAnsi="Calibri" w:cs="Calibri"/>
          <w:b/>
          <w:bCs w:val="0"/>
        </w:rPr>
        <w:t xml:space="preserve">avropande </w:t>
      </w:r>
      <w:r w:rsidR="001520A3" w:rsidRPr="008206AE">
        <w:rPr>
          <w:rFonts w:ascii="Calibri" w:hAnsi="Calibri" w:cs="Calibri"/>
          <w:b/>
          <w:bCs w:val="0"/>
        </w:rPr>
        <w:t>organisation</w:t>
      </w:r>
      <w:bookmarkEnd w:id="4"/>
    </w:p>
    <w:p w14:paraId="753D8905" w14:textId="59838E1B" w:rsidR="00FD5D56" w:rsidRPr="00A47FD1" w:rsidRDefault="00FD5D56" w:rsidP="004206CF">
      <w:pPr>
        <w:spacing w:before="100" w:beforeAutospacing="1" w:after="100" w:afterAutospacing="1" w:line="240" w:lineRule="auto"/>
        <w:ind w:right="799"/>
        <w:contextualSpacing/>
        <w:rPr>
          <w:rFonts w:ascii="Calibri" w:eastAsia="Calibri" w:hAnsi="Calibri" w:cs="Calibri"/>
          <w:sz w:val="22"/>
          <w:szCs w:val="22"/>
        </w:rPr>
      </w:pPr>
      <w:r w:rsidRPr="00A47FD1">
        <w:rPr>
          <w:rFonts w:ascii="Calibri" w:eastAsia="Calibri" w:hAnsi="Calibri" w:cs="Calibri"/>
          <w:sz w:val="22"/>
          <w:szCs w:val="22"/>
        </w:rPr>
        <w:t xml:space="preserve">Stockholms universitet grundades 1878 som Stockholms högskola – ett radikalt alternativ till de traditionella universiteten i Sverige. Idag är vi enligt internationell rankning ett av de hundra bästa universiteten i världen. Hos oss är fler än </w:t>
      </w:r>
      <w:r>
        <w:rPr>
          <w:rFonts w:ascii="Calibri" w:eastAsia="Calibri" w:hAnsi="Calibri" w:cs="Calibri"/>
          <w:sz w:val="22"/>
          <w:szCs w:val="22"/>
        </w:rPr>
        <w:t>27</w:t>
      </w:r>
      <w:r w:rsidRPr="00A47FD1">
        <w:rPr>
          <w:rFonts w:ascii="Calibri" w:eastAsia="Calibri" w:hAnsi="Calibri" w:cs="Calibri"/>
          <w:sz w:val="22"/>
          <w:szCs w:val="22"/>
        </w:rPr>
        <w:t xml:space="preserve"> 000 </w:t>
      </w:r>
      <w:r>
        <w:rPr>
          <w:rFonts w:ascii="Calibri" w:eastAsia="Calibri" w:hAnsi="Calibri" w:cs="Calibri"/>
          <w:sz w:val="22"/>
          <w:szCs w:val="22"/>
        </w:rPr>
        <w:t>helårsstudenter</w:t>
      </w:r>
      <w:r w:rsidRPr="00A47FD1">
        <w:rPr>
          <w:rFonts w:ascii="Calibri" w:eastAsia="Calibri" w:hAnsi="Calibri" w:cs="Calibri"/>
          <w:sz w:val="22"/>
          <w:szCs w:val="22"/>
        </w:rPr>
        <w:t xml:space="preserve">, 1 </w:t>
      </w:r>
      <w:r>
        <w:rPr>
          <w:rFonts w:ascii="Calibri" w:eastAsia="Calibri" w:hAnsi="Calibri" w:cs="Calibri"/>
          <w:sz w:val="22"/>
          <w:szCs w:val="22"/>
        </w:rPr>
        <w:t>4</w:t>
      </w:r>
      <w:r w:rsidRPr="00A47FD1">
        <w:rPr>
          <w:rFonts w:ascii="Calibri" w:eastAsia="Calibri" w:hAnsi="Calibri" w:cs="Calibri"/>
          <w:sz w:val="22"/>
          <w:szCs w:val="22"/>
        </w:rPr>
        <w:t xml:space="preserve">00 doktorander och 5 </w:t>
      </w:r>
      <w:r>
        <w:rPr>
          <w:rFonts w:ascii="Calibri" w:eastAsia="Calibri" w:hAnsi="Calibri" w:cs="Calibri"/>
          <w:sz w:val="22"/>
          <w:szCs w:val="22"/>
        </w:rPr>
        <w:t>6</w:t>
      </w:r>
      <w:r w:rsidRPr="00A47FD1">
        <w:rPr>
          <w:rFonts w:ascii="Calibri" w:eastAsia="Calibri" w:hAnsi="Calibri" w:cs="Calibri"/>
          <w:sz w:val="22"/>
          <w:szCs w:val="22"/>
        </w:rPr>
        <w:t xml:space="preserve">00 medarbetare verksamma. </w:t>
      </w:r>
    </w:p>
    <w:p w14:paraId="5CACD642" w14:textId="6BBD47B4" w:rsidR="004F70F0" w:rsidRPr="008206AE" w:rsidRDefault="005F4B65" w:rsidP="004206CF">
      <w:pPr>
        <w:pStyle w:val="Rubrik1"/>
        <w:spacing w:before="100" w:beforeAutospacing="1" w:after="100" w:afterAutospacing="1" w:line="240" w:lineRule="auto"/>
        <w:rPr>
          <w:rFonts w:ascii="Calibri" w:hAnsi="Calibri" w:cs="Calibri"/>
          <w:b/>
          <w:bCs w:val="0"/>
        </w:rPr>
      </w:pPr>
      <w:bookmarkStart w:id="5" w:name="_Toc55572547"/>
      <w:r w:rsidRPr="008206AE">
        <w:rPr>
          <w:rFonts w:ascii="Calibri" w:hAnsi="Calibri" w:cs="Calibri"/>
          <w:b/>
          <w:bCs w:val="0"/>
        </w:rPr>
        <w:t>Beskrivning av nuvarande verksamhet</w:t>
      </w:r>
      <w:bookmarkEnd w:id="5"/>
    </w:p>
    <w:p w14:paraId="2FDA6969" w14:textId="62ED5085" w:rsidR="00592D6E" w:rsidRPr="008B660A" w:rsidRDefault="005F4B65" w:rsidP="004206CF">
      <w:pPr>
        <w:spacing w:before="100" w:beforeAutospacing="1" w:after="100" w:afterAutospacing="1" w:line="240" w:lineRule="auto"/>
        <w:ind w:right="799"/>
        <w:contextualSpacing/>
        <w:rPr>
          <w:rFonts w:ascii="Calibri" w:eastAsia="Calibri" w:hAnsi="Calibri" w:cs="Calibri"/>
          <w:sz w:val="22"/>
          <w:szCs w:val="22"/>
        </w:rPr>
      </w:pPr>
      <w:r w:rsidRPr="008B660A">
        <w:rPr>
          <w:rFonts w:ascii="Calibri" w:eastAsia="Calibri" w:hAnsi="Calibri" w:cs="Calibri"/>
          <w:sz w:val="22"/>
          <w:szCs w:val="22"/>
        </w:rPr>
        <w:t xml:space="preserve">Stockholms universitets IT-avdelning består av </w:t>
      </w:r>
      <w:r w:rsidR="008B660A" w:rsidRPr="008B660A">
        <w:rPr>
          <w:rFonts w:ascii="Calibri" w:eastAsia="Calibri" w:hAnsi="Calibri" w:cs="Calibri"/>
          <w:sz w:val="22"/>
          <w:szCs w:val="22"/>
        </w:rPr>
        <w:t>cirka</w:t>
      </w:r>
      <w:r w:rsidRPr="008B660A">
        <w:rPr>
          <w:rFonts w:ascii="Calibri" w:eastAsia="Calibri" w:hAnsi="Calibri" w:cs="Calibri"/>
          <w:sz w:val="22"/>
          <w:szCs w:val="22"/>
        </w:rPr>
        <w:t xml:space="preserve"> 125 medarbetare fördelat på fyra sektioner och ska vara ett stöd till hela verksamheten inom Stockholms universitet genom att skapa goda förutsättningar för användningen av informationsteknik i utbildning, forskning och administration eller tjänster kan beskrivningen kortas ned till lämplig omfattning.</w:t>
      </w:r>
    </w:p>
    <w:p w14:paraId="5A1639D7" w14:textId="50BDE08B" w:rsidR="006B3BD7" w:rsidRPr="008206AE" w:rsidRDefault="004F70F0" w:rsidP="004206CF">
      <w:pPr>
        <w:pStyle w:val="Rubrik1"/>
        <w:spacing w:before="100" w:beforeAutospacing="1" w:after="100" w:afterAutospacing="1" w:line="240" w:lineRule="auto"/>
        <w:rPr>
          <w:rFonts w:ascii="Calibri" w:hAnsi="Calibri" w:cs="Calibri"/>
          <w:b/>
          <w:bCs w:val="0"/>
        </w:rPr>
      </w:pPr>
      <w:bookmarkStart w:id="6" w:name="_Toc55572548"/>
      <w:r w:rsidRPr="008206AE">
        <w:rPr>
          <w:rFonts w:ascii="Calibri" w:hAnsi="Calibri" w:cs="Calibri"/>
          <w:b/>
          <w:bCs w:val="0"/>
        </w:rPr>
        <w:t>Behov och volymer</w:t>
      </w:r>
      <w:bookmarkEnd w:id="6"/>
    </w:p>
    <w:p w14:paraId="4E2D1FC5" w14:textId="78D6FC01" w:rsidR="006A67AF" w:rsidRDefault="006A67AF" w:rsidP="004206CF">
      <w:pPr>
        <w:spacing w:before="100" w:beforeAutospacing="1" w:after="100" w:afterAutospacing="1" w:line="240" w:lineRule="auto"/>
        <w:ind w:right="799"/>
        <w:contextualSpacing/>
        <w:rPr>
          <w:rFonts w:ascii="Calibri" w:eastAsia="Calibri" w:hAnsi="Calibri" w:cs="Calibri"/>
          <w:sz w:val="22"/>
          <w:szCs w:val="22"/>
        </w:rPr>
      </w:pPr>
      <w:r w:rsidRPr="008B660A">
        <w:rPr>
          <w:rFonts w:ascii="Calibri" w:eastAsia="Calibri" w:hAnsi="Calibri" w:cs="Calibri"/>
          <w:sz w:val="22"/>
          <w:szCs w:val="22"/>
        </w:rPr>
        <w:t>Applikationsspecialist till Stockholms universitets IT-avdelning – med inriktning mot IT-systemen inom delportföljen Utbildningsstöd.</w:t>
      </w:r>
    </w:p>
    <w:p w14:paraId="6A8E97E4" w14:textId="77777777" w:rsidR="008B660A" w:rsidRPr="008B660A" w:rsidRDefault="008B660A" w:rsidP="004206CF">
      <w:pPr>
        <w:spacing w:before="100" w:beforeAutospacing="1" w:after="100" w:afterAutospacing="1" w:line="240" w:lineRule="auto"/>
        <w:ind w:right="799"/>
        <w:contextualSpacing/>
        <w:rPr>
          <w:rFonts w:ascii="Calibri" w:eastAsia="Calibri" w:hAnsi="Calibri" w:cs="Calibri"/>
          <w:sz w:val="22"/>
          <w:szCs w:val="22"/>
        </w:rPr>
      </w:pPr>
    </w:p>
    <w:p w14:paraId="1586A5FB" w14:textId="3B52DC6E" w:rsidR="006A67AF" w:rsidRPr="008B660A" w:rsidRDefault="006A67AF" w:rsidP="004206CF">
      <w:pPr>
        <w:spacing w:before="100" w:beforeAutospacing="1" w:after="100" w:afterAutospacing="1" w:line="240" w:lineRule="auto"/>
        <w:ind w:right="799"/>
        <w:contextualSpacing/>
        <w:rPr>
          <w:rFonts w:ascii="Calibri" w:eastAsia="Calibri" w:hAnsi="Calibri" w:cs="Calibri"/>
          <w:sz w:val="22"/>
          <w:szCs w:val="22"/>
        </w:rPr>
      </w:pPr>
      <w:r w:rsidRPr="008B660A">
        <w:rPr>
          <w:rFonts w:ascii="Calibri" w:eastAsia="Calibri" w:hAnsi="Calibri" w:cs="Calibri"/>
          <w:sz w:val="22"/>
          <w:szCs w:val="22"/>
        </w:rPr>
        <w:t>Uppdraget innebär att verka som applikationsspecialist på de olika utbildningsstödssystem som finns inom förvaltningsorganisationens ansvarsområde.</w:t>
      </w:r>
    </w:p>
    <w:p w14:paraId="6222B088" w14:textId="3821E24A" w:rsidR="006A67AF" w:rsidRDefault="00FD5D56" w:rsidP="004206CF">
      <w:pPr>
        <w:spacing w:before="100" w:beforeAutospacing="1" w:after="100" w:afterAutospacing="1" w:line="240" w:lineRule="auto"/>
        <w:ind w:right="799"/>
        <w:contextualSpacing/>
        <w:rPr>
          <w:rFonts w:ascii="Calibri" w:eastAsia="Calibri" w:hAnsi="Calibri" w:cs="Calibri"/>
          <w:sz w:val="22"/>
          <w:szCs w:val="22"/>
        </w:rPr>
      </w:pPr>
      <w:r w:rsidRPr="008B660A">
        <w:rPr>
          <w:rFonts w:ascii="Calibri" w:eastAsia="Calibri" w:hAnsi="Calibri" w:cs="Calibri"/>
          <w:sz w:val="22"/>
          <w:szCs w:val="22"/>
        </w:rPr>
        <w:t>Initialt</w:t>
      </w:r>
      <w:r w:rsidR="006A67AF" w:rsidRPr="008B660A">
        <w:rPr>
          <w:rFonts w:ascii="Calibri" w:eastAsia="Calibri" w:hAnsi="Calibri" w:cs="Calibri"/>
          <w:sz w:val="22"/>
          <w:szCs w:val="22"/>
        </w:rPr>
        <w:t xml:space="preserve"> är fokus i uppdraget att medverka i implementeringen av ett nytt Kursutvärderingssystem. Utöver detta uppdrag ingår det att arbeta som teknikspecialist/supportfunktion inom övriga Utbildningsstödssystem. </w:t>
      </w:r>
    </w:p>
    <w:p w14:paraId="06F2FEAA" w14:textId="77777777" w:rsidR="008B660A" w:rsidRPr="008B660A" w:rsidRDefault="008B660A" w:rsidP="004206CF">
      <w:pPr>
        <w:spacing w:before="100" w:beforeAutospacing="1" w:after="100" w:afterAutospacing="1" w:line="240" w:lineRule="auto"/>
        <w:ind w:right="799"/>
        <w:contextualSpacing/>
        <w:rPr>
          <w:rFonts w:ascii="Calibri" w:eastAsia="Calibri" w:hAnsi="Calibri" w:cs="Calibri"/>
          <w:sz w:val="22"/>
          <w:szCs w:val="22"/>
        </w:rPr>
      </w:pPr>
    </w:p>
    <w:p w14:paraId="62F3898F" w14:textId="332061B4" w:rsidR="006A67AF" w:rsidRDefault="006A67AF" w:rsidP="004206CF">
      <w:pPr>
        <w:spacing w:before="100" w:beforeAutospacing="1" w:after="100" w:afterAutospacing="1" w:line="240" w:lineRule="auto"/>
        <w:ind w:right="799"/>
        <w:contextualSpacing/>
        <w:rPr>
          <w:rFonts w:ascii="Calibri" w:eastAsia="Calibri" w:hAnsi="Calibri" w:cs="Calibri"/>
          <w:sz w:val="22"/>
          <w:szCs w:val="22"/>
        </w:rPr>
      </w:pPr>
      <w:r w:rsidRPr="008B660A">
        <w:rPr>
          <w:rFonts w:ascii="Calibri" w:eastAsia="Calibri" w:hAnsi="Calibri" w:cs="Calibri"/>
          <w:sz w:val="22"/>
          <w:szCs w:val="22"/>
        </w:rPr>
        <w:t>Supporten är riktad till användare (lärare, administratörer och studenter) och här ingår att demonstrera system, handleda användare på workshops och samarbeta med enheter på universitetet som utvecklar stöd till lärare.</w:t>
      </w:r>
    </w:p>
    <w:p w14:paraId="7C50F4BA" w14:textId="77777777" w:rsidR="008B660A" w:rsidRPr="008B660A" w:rsidRDefault="008B660A" w:rsidP="004206CF">
      <w:pPr>
        <w:spacing w:before="100" w:beforeAutospacing="1" w:after="100" w:afterAutospacing="1" w:line="240" w:lineRule="auto"/>
        <w:ind w:right="799"/>
        <w:contextualSpacing/>
        <w:rPr>
          <w:rFonts w:ascii="Calibri" w:eastAsia="Calibri" w:hAnsi="Calibri" w:cs="Calibri"/>
          <w:sz w:val="22"/>
          <w:szCs w:val="22"/>
        </w:rPr>
      </w:pPr>
    </w:p>
    <w:p w14:paraId="443EF3A1" w14:textId="77777777" w:rsidR="006A67AF" w:rsidRPr="008B660A" w:rsidRDefault="006A67AF" w:rsidP="004206CF">
      <w:pPr>
        <w:spacing w:before="100" w:beforeAutospacing="1" w:after="100" w:afterAutospacing="1" w:line="240" w:lineRule="auto"/>
        <w:ind w:right="799"/>
        <w:contextualSpacing/>
        <w:rPr>
          <w:rFonts w:ascii="Calibri" w:eastAsia="Calibri" w:hAnsi="Calibri" w:cs="Calibri"/>
          <w:sz w:val="22"/>
          <w:szCs w:val="22"/>
        </w:rPr>
      </w:pPr>
      <w:r w:rsidRPr="008B660A">
        <w:rPr>
          <w:rFonts w:ascii="Calibri" w:eastAsia="Calibri" w:hAnsi="Calibri" w:cs="Calibri"/>
          <w:sz w:val="22"/>
          <w:szCs w:val="22"/>
        </w:rPr>
        <w:t>I uppdraget ingår att löpande dokumentera och arbeta ta fram systemdokumentation av olika slag.</w:t>
      </w:r>
    </w:p>
    <w:p w14:paraId="38FF986A" w14:textId="1695244C" w:rsidR="004F70F0" w:rsidRPr="008206AE" w:rsidRDefault="004F70F0" w:rsidP="004206CF">
      <w:pPr>
        <w:pStyle w:val="Rubrik1"/>
        <w:spacing w:before="100" w:beforeAutospacing="1" w:after="100" w:afterAutospacing="1" w:line="240" w:lineRule="auto"/>
        <w:rPr>
          <w:rFonts w:ascii="Calibri" w:hAnsi="Calibri" w:cs="Calibri"/>
          <w:b/>
          <w:bCs w:val="0"/>
        </w:rPr>
      </w:pPr>
      <w:bookmarkStart w:id="7" w:name="_Toc55572549"/>
      <w:r w:rsidRPr="008206AE">
        <w:rPr>
          <w:rFonts w:ascii="Calibri" w:hAnsi="Calibri" w:cs="Calibri"/>
          <w:b/>
          <w:bCs w:val="0"/>
        </w:rPr>
        <w:t>K</w:t>
      </w:r>
      <w:r w:rsidR="006A67AF" w:rsidRPr="008206AE">
        <w:rPr>
          <w:rFonts w:ascii="Calibri" w:hAnsi="Calibri" w:cs="Calibri"/>
          <w:b/>
          <w:bCs w:val="0"/>
        </w:rPr>
        <w:t>r</w:t>
      </w:r>
      <w:r w:rsidRPr="008206AE">
        <w:rPr>
          <w:rFonts w:ascii="Calibri" w:hAnsi="Calibri" w:cs="Calibri"/>
          <w:b/>
          <w:bCs w:val="0"/>
        </w:rPr>
        <w:t>avspecifikation</w:t>
      </w:r>
      <w:bookmarkEnd w:id="7"/>
    </w:p>
    <w:p w14:paraId="5BD7753D" w14:textId="74940157" w:rsidR="00D15AE9" w:rsidRPr="004206CF" w:rsidRDefault="00D15AE9" w:rsidP="004206CF">
      <w:pPr>
        <w:spacing w:before="100" w:beforeAutospacing="1" w:after="100" w:afterAutospacing="1" w:line="240" w:lineRule="auto"/>
        <w:contextualSpacing/>
        <w:rPr>
          <w:rFonts w:ascii="Calibri" w:eastAsia="Calibri" w:hAnsi="Calibri" w:cs="Calibri"/>
          <w:b/>
          <w:bCs/>
          <w:sz w:val="22"/>
          <w:szCs w:val="22"/>
        </w:rPr>
      </w:pPr>
      <w:r w:rsidRPr="004206CF">
        <w:rPr>
          <w:rFonts w:ascii="Calibri" w:eastAsia="Calibri" w:hAnsi="Calibri" w:cs="Calibri"/>
          <w:b/>
          <w:bCs/>
          <w:sz w:val="22"/>
          <w:szCs w:val="22"/>
        </w:rPr>
        <w:t>Ska-krav</w:t>
      </w:r>
    </w:p>
    <w:p w14:paraId="04310922" w14:textId="6720A564" w:rsidR="00592D6E" w:rsidRPr="00555823" w:rsidRDefault="00C5259F" w:rsidP="004206CF">
      <w:pPr>
        <w:spacing w:before="100" w:beforeAutospacing="1" w:after="100" w:afterAutospacing="1" w:line="240" w:lineRule="auto"/>
        <w:contextualSpacing/>
        <w:rPr>
          <w:rFonts w:ascii="Calibri" w:eastAsia="Calibri" w:hAnsi="Calibri" w:cs="Calibri"/>
          <w:sz w:val="22"/>
          <w:szCs w:val="22"/>
        </w:rPr>
      </w:pPr>
      <w:r w:rsidRPr="00C5259F">
        <w:rPr>
          <w:rFonts w:ascii="Calibri" w:eastAsia="Calibri" w:hAnsi="Calibri" w:cs="Calibri"/>
          <w:sz w:val="22"/>
          <w:szCs w:val="22"/>
        </w:rPr>
        <w:lastRenderedPageBreak/>
        <w:drawing>
          <wp:inline distT="0" distB="0" distL="0" distR="0" wp14:anchorId="6A75C9DD" wp14:editId="5F1C7F16">
            <wp:extent cx="5400040" cy="1552575"/>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1552575"/>
                    </a:xfrm>
                    <a:prstGeom prst="rect">
                      <a:avLst/>
                    </a:prstGeom>
                  </pic:spPr>
                </pic:pic>
              </a:graphicData>
            </a:graphic>
          </wp:inline>
        </w:drawing>
      </w:r>
    </w:p>
    <w:p w14:paraId="131D5BCB" w14:textId="77777777" w:rsidR="008206AE" w:rsidRDefault="008206AE" w:rsidP="004206CF">
      <w:pPr>
        <w:spacing w:before="100" w:beforeAutospacing="1" w:after="100" w:afterAutospacing="1" w:line="240" w:lineRule="auto"/>
        <w:contextualSpacing/>
        <w:rPr>
          <w:rFonts w:ascii="Calibri" w:eastAsia="Calibri" w:hAnsi="Calibri" w:cs="Calibri"/>
          <w:b/>
          <w:bCs/>
          <w:sz w:val="22"/>
          <w:szCs w:val="22"/>
        </w:rPr>
      </w:pPr>
    </w:p>
    <w:p w14:paraId="0955FE8A" w14:textId="22F1036E" w:rsidR="00D15AE9" w:rsidRPr="004206CF" w:rsidRDefault="00D15AE9" w:rsidP="004206CF">
      <w:pPr>
        <w:spacing w:before="100" w:beforeAutospacing="1" w:after="100" w:afterAutospacing="1" w:line="240" w:lineRule="auto"/>
        <w:contextualSpacing/>
        <w:rPr>
          <w:rFonts w:ascii="Calibri" w:eastAsia="Calibri" w:hAnsi="Calibri" w:cs="Calibri"/>
          <w:b/>
          <w:bCs/>
          <w:sz w:val="22"/>
          <w:szCs w:val="22"/>
        </w:rPr>
      </w:pPr>
      <w:r w:rsidRPr="004206CF">
        <w:rPr>
          <w:rFonts w:ascii="Calibri" w:eastAsia="Calibri" w:hAnsi="Calibri" w:cs="Calibri"/>
          <w:b/>
          <w:bCs/>
          <w:sz w:val="22"/>
          <w:szCs w:val="22"/>
        </w:rPr>
        <w:t>Bör-krav</w:t>
      </w:r>
    </w:p>
    <w:p w14:paraId="3C0B2312" w14:textId="7DD3D9AB" w:rsidR="00D15AE9" w:rsidRPr="00555823" w:rsidRDefault="00555823" w:rsidP="004206CF">
      <w:pPr>
        <w:spacing w:before="100" w:beforeAutospacing="1" w:after="100" w:afterAutospacing="1" w:line="240" w:lineRule="auto"/>
        <w:contextualSpacing/>
        <w:rPr>
          <w:iCs/>
        </w:rPr>
      </w:pPr>
      <w:r w:rsidRPr="00555823">
        <w:rPr>
          <w:iCs/>
          <w:noProof/>
        </w:rPr>
        <w:drawing>
          <wp:inline distT="0" distB="0" distL="0" distR="0" wp14:anchorId="43527BD8" wp14:editId="26FC4DF8">
            <wp:extent cx="5400040" cy="704850"/>
            <wp:effectExtent l="0" t="0" r="0" b="635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40" cy="704850"/>
                    </a:xfrm>
                    <a:prstGeom prst="rect">
                      <a:avLst/>
                    </a:prstGeom>
                  </pic:spPr>
                </pic:pic>
              </a:graphicData>
            </a:graphic>
          </wp:inline>
        </w:drawing>
      </w:r>
    </w:p>
    <w:p w14:paraId="4B1709D8" w14:textId="779F34CD" w:rsidR="00762476" w:rsidRPr="00555823" w:rsidRDefault="00762476" w:rsidP="004206CF">
      <w:pPr>
        <w:spacing w:before="100" w:beforeAutospacing="1" w:after="100" w:afterAutospacing="1" w:line="240" w:lineRule="auto"/>
        <w:contextualSpacing/>
        <w:rPr>
          <w:rFonts w:ascii="Calibri" w:eastAsia="Calibri" w:hAnsi="Calibri" w:cs="Calibri"/>
          <w:sz w:val="22"/>
          <w:szCs w:val="22"/>
        </w:rPr>
      </w:pPr>
      <w:r w:rsidRPr="00555823">
        <w:rPr>
          <w:rFonts w:ascii="Calibri" w:eastAsia="Calibri" w:hAnsi="Calibri" w:cs="Calibri"/>
          <w:sz w:val="22"/>
          <w:szCs w:val="22"/>
        </w:rPr>
        <w:t xml:space="preserve">Uppfyllnad av ovanstående ska- och bör-krav besvaras genom att fylla i </w:t>
      </w:r>
      <w:r w:rsidR="00FC42B5" w:rsidRPr="00555823">
        <w:rPr>
          <w:rFonts w:ascii="Calibri" w:eastAsia="Calibri" w:hAnsi="Calibri" w:cs="Calibri"/>
          <w:sz w:val="22"/>
          <w:szCs w:val="22"/>
        </w:rPr>
        <w:t>bilagan</w:t>
      </w:r>
      <w:r w:rsidR="00555823">
        <w:rPr>
          <w:rFonts w:ascii="Calibri" w:eastAsia="Calibri" w:hAnsi="Calibri" w:cs="Calibri"/>
          <w:sz w:val="22"/>
          <w:szCs w:val="22"/>
        </w:rPr>
        <w:t xml:space="preserve"> ”Ska- och bör-krav”, glöm ej fylla i ramavtalsleverantör</w:t>
      </w:r>
      <w:r w:rsidR="0096058B">
        <w:rPr>
          <w:rFonts w:ascii="Calibri" w:eastAsia="Calibri" w:hAnsi="Calibri" w:cs="Calibri"/>
          <w:sz w:val="22"/>
          <w:szCs w:val="22"/>
        </w:rPr>
        <w:t>snamnet i bilagan.</w:t>
      </w:r>
    </w:p>
    <w:p w14:paraId="27E24E40" w14:textId="3FD662E6" w:rsidR="00427870" w:rsidRPr="008206AE" w:rsidRDefault="00427870" w:rsidP="004206CF">
      <w:pPr>
        <w:pStyle w:val="Rubrik1"/>
        <w:spacing w:before="100" w:beforeAutospacing="1" w:after="100" w:afterAutospacing="1" w:line="240" w:lineRule="auto"/>
        <w:rPr>
          <w:rFonts w:ascii="Calibri" w:hAnsi="Calibri" w:cs="Calibri"/>
          <w:b/>
          <w:bCs w:val="0"/>
        </w:rPr>
      </w:pPr>
      <w:bookmarkStart w:id="8" w:name="_Toc55572550"/>
      <w:r w:rsidRPr="008206AE">
        <w:rPr>
          <w:rFonts w:ascii="Calibri" w:hAnsi="Calibri" w:cs="Calibri"/>
          <w:b/>
          <w:bCs w:val="0"/>
        </w:rPr>
        <w:t>Sekretessavtal</w:t>
      </w:r>
      <w:bookmarkEnd w:id="8"/>
    </w:p>
    <w:p w14:paraId="1E9CF5E3" w14:textId="2EC9334B" w:rsidR="00427870" w:rsidRPr="00555823" w:rsidRDefault="00427870" w:rsidP="004206CF">
      <w:pPr>
        <w:spacing w:before="100" w:beforeAutospacing="1" w:after="100" w:afterAutospacing="1" w:line="240" w:lineRule="auto"/>
        <w:contextualSpacing/>
        <w:rPr>
          <w:rFonts w:ascii="Calibri" w:eastAsia="Calibri" w:hAnsi="Calibri" w:cs="Calibri"/>
          <w:sz w:val="22"/>
          <w:szCs w:val="22"/>
        </w:rPr>
      </w:pPr>
      <w:r w:rsidRPr="00555823">
        <w:rPr>
          <w:rFonts w:ascii="Calibri" w:eastAsia="Calibri" w:hAnsi="Calibri" w:cs="Calibri"/>
          <w:sz w:val="22"/>
          <w:szCs w:val="22"/>
        </w:rPr>
        <w:t>Konsulten kommer att underteckna Stockholms universitets sekretessavtal för konsulter.</w:t>
      </w:r>
    </w:p>
    <w:p w14:paraId="68380E34" w14:textId="03D1EF9F" w:rsidR="004F70F0" w:rsidRPr="008206AE" w:rsidRDefault="005F4B65" w:rsidP="004206CF">
      <w:pPr>
        <w:pStyle w:val="Rubrik1"/>
        <w:spacing w:before="100" w:beforeAutospacing="1" w:after="100" w:afterAutospacing="1" w:line="240" w:lineRule="auto"/>
        <w:rPr>
          <w:rFonts w:ascii="Calibri" w:hAnsi="Calibri" w:cs="Calibri"/>
          <w:b/>
          <w:bCs w:val="0"/>
        </w:rPr>
      </w:pPr>
      <w:bookmarkStart w:id="9" w:name="_Toc55572551"/>
      <w:r w:rsidRPr="008206AE">
        <w:rPr>
          <w:rFonts w:ascii="Calibri" w:hAnsi="Calibri" w:cs="Calibri"/>
          <w:b/>
          <w:bCs w:val="0"/>
        </w:rPr>
        <w:t>Uppdragskontroll</w:t>
      </w:r>
      <w:bookmarkEnd w:id="9"/>
    </w:p>
    <w:p w14:paraId="2CD1CD28" w14:textId="60CFDE6F" w:rsidR="00592D6E" w:rsidRPr="00555823" w:rsidRDefault="005F4B65" w:rsidP="004206CF">
      <w:pPr>
        <w:spacing w:before="100" w:beforeAutospacing="1" w:after="100" w:afterAutospacing="1" w:line="240" w:lineRule="auto"/>
        <w:contextualSpacing/>
        <w:rPr>
          <w:rFonts w:ascii="Calibri" w:eastAsia="Calibri" w:hAnsi="Calibri" w:cs="Calibri"/>
          <w:sz w:val="22"/>
          <w:szCs w:val="22"/>
        </w:rPr>
      </w:pPr>
      <w:r w:rsidRPr="00555823">
        <w:rPr>
          <w:rFonts w:ascii="Calibri" w:eastAsia="Calibri" w:hAnsi="Calibri" w:cs="Calibri"/>
          <w:sz w:val="22"/>
          <w:szCs w:val="22"/>
        </w:rPr>
        <w:t xml:space="preserve">Konsulten kommer ha löpande avstämning med gruppchefen för den grupp som konsulten kommer ingå i samt med </w:t>
      </w:r>
      <w:r w:rsidR="00427870" w:rsidRPr="00555823">
        <w:rPr>
          <w:rFonts w:ascii="Calibri" w:eastAsia="Calibri" w:hAnsi="Calibri" w:cs="Calibri"/>
          <w:sz w:val="22"/>
          <w:szCs w:val="22"/>
        </w:rPr>
        <w:t>förvaltningsledare</w:t>
      </w:r>
      <w:r w:rsidRPr="00555823">
        <w:rPr>
          <w:rFonts w:ascii="Calibri" w:eastAsia="Calibri" w:hAnsi="Calibri" w:cs="Calibri"/>
          <w:sz w:val="22"/>
          <w:szCs w:val="22"/>
        </w:rPr>
        <w:t>-IT för objektet</w:t>
      </w:r>
      <w:r w:rsidR="00427870" w:rsidRPr="00555823">
        <w:rPr>
          <w:rFonts w:ascii="Calibri" w:eastAsia="Calibri" w:hAnsi="Calibri" w:cs="Calibri"/>
          <w:sz w:val="22"/>
          <w:szCs w:val="22"/>
        </w:rPr>
        <w:t xml:space="preserve"> för att stämma av uppdraget.</w:t>
      </w:r>
    </w:p>
    <w:p w14:paraId="5714839B" w14:textId="404C1DBF" w:rsidR="00427870" w:rsidRPr="008206AE" w:rsidRDefault="00427870" w:rsidP="004206CF">
      <w:pPr>
        <w:pStyle w:val="Rubrik1"/>
        <w:spacing w:before="100" w:beforeAutospacing="1" w:after="100" w:afterAutospacing="1" w:line="240" w:lineRule="auto"/>
        <w:rPr>
          <w:rFonts w:ascii="Calibri" w:hAnsi="Calibri" w:cs="Calibri"/>
          <w:b/>
          <w:bCs w:val="0"/>
        </w:rPr>
      </w:pPr>
      <w:bookmarkStart w:id="10" w:name="_Toc55572552"/>
      <w:r w:rsidRPr="008206AE">
        <w:rPr>
          <w:rFonts w:ascii="Calibri" w:hAnsi="Calibri" w:cs="Calibri"/>
          <w:b/>
          <w:bCs w:val="0"/>
        </w:rPr>
        <w:t>Tidrapportering</w:t>
      </w:r>
      <w:bookmarkEnd w:id="10"/>
    </w:p>
    <w:p w14:paraId="49537884" w14:textId="77777777" w:rsidR="008B660A" w:rsidRDefault="008B660A" w:rsidP="004206CF">
      <w:pPr>
        <w:spacing w:before="100" w:beforeAutospacing="1" w:after="100" w:afterAutospacing="1" w:line="240" w:lineRule="auto"/>
        <w:contextualSpacing/>
        <w:rPr>
          <w:rFonts w:ascii="Calibri" w:eastAsia="Calibri" w:hAnsi="Calibri" w:cs="Calibri"/>
          <w:sz w:val="22"/>
          <w:szCs w:val="22"/>
        </w:rPr>
      </w:pPr>
      <w:r w:rsidRPr="00A47FD1">
        <w:rPr>
          <w:rFonts w:ascii="Calibri" w:eastAsia="Calibri" w:hAnsi="Calibri" w:cs="Calibri"/>
          <w:sz w:val="22"/>
          <w:szCs w:val="22"/>
        </w:rPr>
        <w:t xml:space="preserve">Konsulten kommer redovisa </w:t>
      </w:r>
      <w:r>
        <w:rPr>
          <w:rFonts w:ascii="Calibri" w:eastAsia="Calibri" w:hAnsi="Calibri" w:cs="Calibri"/>
          <w:sz w:val="22"/>
          <w:szCs w:val="22"/>
        </w:rPr>
        <w:t xml:space="preserve">faktisk </w:t>
      </w:r>
      <w:r w:rsidRPr="00A47FD1">
        <w:rPr>
          <w:rFonts w:ascii="Calibri" w:eastAsia="Calibri" w:hAnsi="Calibri" w:cs="Calibri"/>
          <w:sz w:val="22"/>
          <w:szCs w:val="22"/>
        </w:rPr>
        <w:t>nedlagd tid och information om uppdraget i IT-avdelningens tidrapporteringssystem TimeDuty, enligt IT-avdelningens riktlinjer för tidrapportering, bifogas som bilaga till avropsunderlaget</w:t>
      </w:r>
      <w:r>
        <w:rPr>
          <w:rFonts w:ascii="Calibri" w:eastAsia="Calibri" w:hAnsi="Calibri" w:cs="Calibri"/>
          <w:sz w:val="22"/>
          <w:szCs w:val="22"/>
        </w:rPr>
        <w:t>.</w:t>
      </w:r>
    </w:p>
    <w:p w14:paraId="2243367F" w14:textId="77777777" w:rsidR="008B660A" w:rsidRDefault="008B660A" w:rsidP="004206CF">
      <w:pPr>
        <w:spacing w:before="100" w:beforeAutospacing="1" w:after="100" w:afterAutospacing="1" w:line="240" w:lineRule="auto"/>
        <w:contextualSpacing/>
        <w:rPr>
          <w:rFonts w:ascii="Calibri" w:eastAsia="Calibri" w:hAnsi="Calibri" w:cs="Calibri"/>
          <w:sz w:val="22"/>
          <w:szCs w:val="22"/>
        </w:rPr>
      </w:pPr>
    </w:p>
    <w:p w14:paraId="078E781D" w14:textId="77777777" w:rsidR="008B660A" w:rsidRPr="00A47FD1" w:rsidRDefault="008B660A" w:rsidP="004206CF">
      <w:pPr>
        <w:spacing w:before="100" w:beforeAutospacing="1" w:after="100" w:afterAutospacing="1" w:line="240" w:lineRule="auto"/>
        <w:contextualSpacing/>
        <w:rPr>
          <w:rFonts w:ascii="Calibri" w:eastAsia="Calibri" w:hAnsi="Calibri" w:cs="Calibri"/>
          <w:sz w:val="22"/>
          <w:szCs w:val="22"/>
        </w:rPr>
      </w:pPr>
      <w:r>
        <w:rPr>
          <w:rFonts w:ascii="Calibri" w:eastAsia="Calibri" w:hAnsi="Calibri" w:cs="Calibri"/>
          <w:sz w:val="22"/>
          <w:szCs w:val="22"/>
        </w:rPr>
        <w:t>Konsulten kommer även i slutet av varje månad få lämna uppgift om upparbetad tid och uppskattad tid för en månad, detta för att avdelningen ska kunna periodisera konsultkostnader.</w:t>
      </w:r>
    </w:p>
    <w:p w14:paraId="07B838A6" w14:textId="77C18B93" w:rsidR="004F70F0" w:rsidRPr="008206AE" w:rsidRDefault="00427870" w:rsidP="004206CF">
      <w:pPr>
        <w:pStyle w:val="Rubrik1"/>
        <w:spacing w:before="100" w:beforeAutospacing="1" w:after="100" w:afterAutospacing="1" w:line="240" w:lineRule="auto"/>
        <w:rPr>
          <w:rFonts w:ascii="Calibri" w:hAnsi="Calibri" w:cs="Calibri"/>
          <w:b/>
          <w:bCs w:val="0"/>
        </w:rPr>
      </w:pPr>
      <w:bookmarkStart w:id="11" w:name="_Toc55572553"/>
      <w:r w:rsidRPr="008206AE">
        <w:rPr>
          <w:rFonts w:ascii="Calibri" w:hAnsi="Calibri" w:cs="Calibri"/>
          <w:b/>
          <w:bCs w:val="0"/>
        </w:rPr>
        <w:t>Fakturering</w:t>
      </w:r>
      <w:bookmarkEnd w:id="11"/>
    </w:p>
    <w:p w14:paraId="6B7B542F" w14:textId="77777777" w:rsidR="008B660A" w:rsidRPr="00BD3175" w:rsidRDefault="008B660A" w:rsidP="004206CF">
      <w:pPr>
        <w:spacing w:before="100" w:beforeAutospacing="1" w:after="100" w:afterAutospacing="1" w:line="240" w:lineRule="auto"/>
        <w:contextualSpacing/>
        <w:rPr>
          <w:rFonts w:ascii="Calibri" w:eastAsia="Calibri" w:hAnsi="Calibri" w:cs="Calibri"/>
          <w:sz w:val="22"/>
          <w:szCs w:val="22"/>
        </w:rPr>
      </w:pPr>
      <w:r w:rsidRPr="00BD3175">
        <w:rPr>
          <w:rFonts w:ascii="Calibri" w:eastAsia="Calibri" w:hAnsi="Calibri" w:cs="Calibri"/>
          <w:sz w:val="22"/>
          <w:szCs w:val="22"/>
        </w:rPr>
        <w:t>Faktura skickas till</w:t>
      </w:r>
    </w:p>
    <w:p w14:paraId="75598D7A" w14:textId="77777777" w:rsidR="008B660A" w:rsidRPr="00A47FD1" w:rsidRDefault="008B660A" w:rsidP="004206CF">
      <w:pPr>
        <w:spacing w:before="100" w:beforeAutospacing="1" w:after="100" w:afterAutospacing="1" w:line="240" w:lineRule="auto"/>
        <w:contextualSpacing/>
        <w:rPr>
          <w:rFonts w:ascii="Calibri" w:eastAsia="Calibri" w:hAnsi="Calibri" w:cs="Calibri"/>
          <w:sz w:val="22"/>
          <w:szCs w:val="22"/>
        </w:rPr>
      </w:pPr>
      <w:r w:rsidRPr="00A47FD1">
        <w:rPr>
          <w:rFonts w:ascii="Calibri" w:eastAsia="Calibri" w:hAnsi="Calibri" w:cs="Calibri"/>
          <w:sz w:val="22"/>
          <w:szCs w:val="22"/>
        </w:rPr>
        <w:t>Stockholms universitet</w:t>
      </w:r>
    </w:p>
    <w:p w14:paraId="07956BA6" w14:textId="77777777" w:rsidR="008B660A" w:rsidRPr="00A47FD1" w:rsidRDefault="008B660A" w:rsidP="004206CF">
      <w:pPr>
        <w:spacing w:before="100" w:beforeAutospacing="1" w:after="100" w:afterAutospacing="1" w:line="240" w:lineRule="auto"/>
        <w:contextualSpacing/>
        <w:rPr>
          <w:rFonts w:ascii="Calibri" w:eastAsia="Calibri" w:hAnsi="Calibri" w:cs="Calibri"/>
          <w:sz w:val="22"/>
          <w:szCs w:val="22"/>
        </w:rPr>
      </w:pPr>
      <w:r w:rsidRPr="00A47FD1">
        <w:rPr>
          <w:rFonts w:ascii="Calibri" w:eastAsia="Calibri" w:hAnsi="Calibri" w:cs="Calibri"/>
          <w:sz w:val="22"/>
          <w:szCs w:val="22"/>
        </w:rPr>
        <w:t xml:space="preserve">Postbox 50 741 </w:t>
      </w:r>
    </w:p>
    <w:p w14:paraId="0A4F6931" w14:textId="77777777" w:rsidR="008B660A" w:rsidRPr="00A47FD1" w:rsidRDefault="008B660A" w:rsidP="004206CF">
      <w:pPr>
        <w:spacing w:before="100" w:beforeAutospacing="1" w:after="100" w:afterAutospacing="1" w:line="240" w:lineRule="auto"/>
        <w:contextualSpacing/>
        <w:rPr>
          <w:rFonts w:ascii="Calibri" w:eastAsia="Calibri" w:hAnsi="Calibri" w:cs="Calibri"/>
          <w:sz w:val="22"/>
          <w:szCs w:val="22"/>
        </w:rPr>
      </w:pPr>
      <w:r w:rsidRPr="00A47FD1">
        <w:rPr>
          <w:rFonts w:ascii="Calibri" w:eastAsia="Calibri" w:hAnsi="Calibri" w:cs="Calibri"/>
          <w:sz w:val="22"/>
          <w:szCs w:val="22"/>
        </w:rPr>
        <w:t xml:space="preserve">202 70 Malmö </w:t>
      </w:r>
    </w:p>
    <w:p w14:paraId="238344E2" w14:textId="77777777" w:rsidR="008B660A" w:rsidRPr="00A47FD1" w:rsidRDefault="008B660A" w:rsidP="004206CF">
      <w:pPr>
        <w:spacing w:before="100" w:beforeAutospacing="1" w:after="100" w:afterAutospacing="1" w:line="240" w:lineRule="auto"/>
        <w:contextualSpacing/>
        <w:rPr>
          <w:rFonts w:ascii="Calibri" w:eastAsia="Calibri" w:hAnsi="Calibri" w:cs="Calibri"/>
          <w:sz w:val="22"/>
          <w:szCs w:val="22"/>
        </w:rPr>
      </w:pPr>
    </w:p>
    <w:p w14:paraId="7DF661E6" w14:textId="77777777" w:rsidR="008B660A" w:rsidRPr="00A47FD1" w:rsidRDefault="008B660A" w:rsidP="004206CF">
      <w:pPr>
        <w:spacing w:before="100" w:beforeAutospacing="1" w:after="100" w:afterAutospacing="1" w:line="240" w:lineRule="auto"/>
        <w:contextualSpacing/>
        <w:rPr>
          <w:rFonts w:ascii="Calibri" w:eastAsia="Calibri" w:hAnsi="Calibri" w:cs="Calibri"/>
          <w:sz w:val="22"/>
          <w:szCs w:val="22"/>
        </w:rPr>
      </w:pPr>
      <w:r w:rsidRPr="00A47FD1">
        <w:rPr>
          <w:rFonts w:ascii="Calibri" w:eastAsia="Calibri" w:hAnsi="Calibri" w:cs="Calibri"/>
          <w:sz w:val="22"/>
          <w:szCs w:val="22"/>
        </w:rPr>
        <w:t>Fakturareferens som ska anges är 647 – IT-avdelningen</w:t>
      </w:r>
    </w:p>
    <w:p w14:paraId="70169F8D" w14:textId="77777777" w:rsidR="008B660A" w:rsidRPr="00A47FD1" w:rsidRDefault="008B660A" w:rsidP="004206CF">
      <w:pPr>
        <w:spacing w:before="100" w:beforeAutospacing="1" w:after="100" w:afterAutospacing="1" w:line="240" w:lineRule="auto"/>
        <w:contextualSpacing/>
        <w:rPr>
          <w:rFonts w:ascii="Calibri" w:eastAsia="Calibri" w:hAnsi="Calibri" w:cs="Calibri"/>
          <w:sz w:val="22"/>
          <w:szCs w:val="22"/>
        </w:rPr>
      </w:pPr>
    </w:p>
    <w:p w14:paraId="2EF3CCC0" w14:textId="77777777" w:rsidR="008B660A" w:rsidRPr="00A47FD1" w:rsidRDefault="008B660A" w:rsidP="004206CF">
      <w:pPr>
        <w:spacing w:before="100" w:beforeAutospacing="1" w:after="100" w:afterAutospacing="1" w:line="240" w:lineRule="auto"/>
        <w:contextualSpacing/>
        <w:rPr>
          <w:rFonts w:ascii="Calibri" w:eastAsia="Calibri" w:hAnsi="Calibri" w:cs="Calibri"/>
          <w:sz w:val="22"/>
          <w:szCs w:val="22"/>
        </w:rPr>
      </w:pPr>
      <w:r w:rsidRPr="00A47FD1">
        <w:rPr>
          <w:rFonts w:ascii="Calibri" w:eastAsia="Calibri" w:hAnsi="Calibri" w:cs="Calibri"/>
          <w:sz w:val="22"/>
          <w:szCs w:val="22"/>
        </w:rPr>
        <w:t>Stockholms universitet tar emot e-fakturor enligt kravet på elektroniska fakturor till statliga myndigheter</w:t>
      </w:r>
      <w:r>
        <w:rPr>
          <w:rFonts w:ascii="Calibri" w:eastAsia="Calibri" w:hAnsi="Calibri" w:cs="Calibri"/>
          <w:sz w:val="22"/>
          <w:szCs w:val="22"/>
        </w:rPr>
        <w:t xml:space="preserve">, mer information finns här: </w:t>
      </w:r>
      <w:hyperlink r:id="rId12" w:history="1">
        <w:r w:rsidRPr="008B660A">
          <w:rPr>
            <w:rFonts w:ascii="Calibri" w:eastAsia="Calibri" w:hAnsi="Calibri" w:cs="Calibri"/>
            <w:sz w:val="22"/>
            <w:szCs w:val="22"/>
          </w:rPr>
          <w:t>https://www.su.se/medarbetare/ekonomi/2.726/e-faktura-1.276885</w:t>
        </w:r>
      </w:hyperlink>
      <w:r>
        <w:rPr>
          <w:rFonts w:ascii="Calibri" w:eastAsia="Calibri" w:hAnsi="Calibri" w:cs="Calibri"/>
          <w:sz w:val="22"/>
          <w:szCs w:val="22"/>
        </w:rPr>
        <w:t xml:space="preserve"> </w:t>
      </w:r>
    </w:p>
    <w:p w14:paraId="5A02A436" w14:textId="77777777" w:rsidR="008B660A" w:rsidRPr="00A47FD1" w:rsidRDefault="008B660A" w:rsidP="004206CF">
      <w:pPr>
        <w:spacing w:before="100" w:beforeAutospacing="1" w:after="100" w:afterAutospacing="1" w:line="240" w:lineRule="auto"/>
        <w:contextualSpacing/>
        <w:rPr>
          <w:rFonts w:ascii="Calibri" w:eastAsia="Calibri" w:hAnsi="Calibri" w:cs="Calibri"/>
          <w:sz w:val="22"/>
          <w:szCs w:val="22"/>
        </w:rPr>
      </w:pPr>
    </w:p>
    <w:p w14:paraId="6FB0AF5E" w14:textId="48B7359D" w:rsidR="008B660A" w:rsidRDefault="008B660A" w:rsidP="004206CF">
      <w:pPr>
        <w:spacing w:before="100" w:beforeAutospacing="1" w:after="100" w:afterAutospacing="1" w:line="240" w:lineRule="auto"/>
        <w:contextualSpacing/>
        <w:rPr>
          <w:rFonts w:ascii="Calibri" w:eastAsia="Calibri" w:hAnsi="Calibri" w:cs="Calibri"/>
          <w:sz w:val="22"/>
          <w:szCs w:val="22"/>
        </w:rPr>
      </w:pPr>
      <w:r>
        <w:rPr>
          <w:rFonts w:ascii="Calibri" w:eastAsia="Calibri" w:hAnsi="Calibri" w:cs="Calibri"/>
          <w:sz w:val="22"/>
          <w:szCs w:val="22"/>
        </w:rPr>
        <w:t xml:space="preserve">Betalningsvillkor: </w:t>
      </w:r>
      <w:r w:rsidRPr="00A47FD1">
        <w:rPr>
          <w:rFonts w:ascii="Calibri" w:eastAsia="Calibri" w:hAnsi="Calibri" w:cs="Calibri"/>
          <w:sz w:val="22"/>
          <w:szCs w:val="22"/>
        </w:rPr>
        <w:t>30 dagar</w:t>
      </w:r>
    </w:p>
    <w:p w14:paraId="37909895" w14:textId="77777777" w:rsidR="008B660A" w:rsidRPr="00A47FD1" w:rsidRDefault="008B660A" w:rsidP="004206CF">
      <w:pPr>
        <w:spacing w:before="100" w:beforeAutospacing="1" w:after="100" w:afterAutospacing="1" w:line="240" w:lineRule="auto"/>
        <w:contextualSpacing/>
        <w:rPr>
          <w:rFonts w:ascii="Calibri" w:eastAsia="Calibri" w:hAnsi="Calibri" w:cs="Calibri"/>
          <w:sz w:val="22"/>
          <w:szCs w:val="22"/>
        </w:rPr>
      </w:pPr>
    </w:p>
    <w:p w14:paraId="0950438D" w14:textId="140AF056" w:rsidR="008B660A" w:rsidRPr="00A47FD1" w:rsidRDefault="008B660A" w:rsidP="004206CF">
      <w:pPr>
        <w:spacing w:before="100" w:beforeAutospacing="1" w:after="100" w:afterAutospacing="1" w:line="240" w:lineRule="auto"/>
        <w:contextualSpacing/>
        <w:rPr>
          <w:rFonts w:ascii="Calibri" w:eastAsia="Calibri" w:hAnsi="Calibri" w:cs="Calibri"/>
          <w:sz w:val="22"/>
          <w:szCs w:val="22"/>
        </w:rPr>
      </w:pPr>
      <w:r w:rsidRPr="00A47FD1">
        <w:rPr>
          <w:rFonts w:ascii="Calibri" w:eastAsia="Calibri" w:hAnsi="Calibri" w:cs="Calibri"/>
          <w:sz w:val="22"/>
          <w:szCs w:val="22"/>
        </w:rPr>
        <w:t xml:space="preserve">Konsulten </w:t>
      </w:r>
      <w:r>
        <w:rPr>
          <w:rFonts w:ascii="Calibri" w:eastAsia="Calibri" w:hAnsi="Calibri" w:cs="Calibri"/>
          <w:sz w:val="22"/>
          <w:szCs w:val="22"/>
        </w:rPr>
        <w:t>ska</w:t>
      </w:r>
      <w:r w:rsidRPr="00A47FD1">
        <w:rPr>
          <w:rFonts w:ascii="Calibri" w:eastAsia="Calibri" w:hAnsi="Calibri" w:cs="Calibri"/>
          <w:sz w:val="22"/>
          <w:szCs w:val="22"/>
        </w:rPr>
        <w:t xml:space="preserve"> redovisa nedlagt arbete och tid i Stockholms universitets tidrapporteringssystem TimeDuty, rapporten ska även skickas till avdelningens ekonomihandläggare</w:t>
      </w:r>
      <w:r>
        <w:rPr>
          <w:rFonts w:ascii="Calibri" w:eastAsia="Calibri" w:hAnsi="Calibri" w:cs="Calibri"/>
          <w:sz w:val="22"/>
          <w:szCs w:val="22"/>
        </w:rPr>
        <w:t xml:space="preserve"> alternativt bifogas fakturan.</w:t>
      </w:r>
    </w:p>
    <w:p w14:paraId="4146A78B" w14:textId="3B3927C0" w:rsidR="00427870" w:rsidRPr="008206AE" w:rsidRDefault="00427870" w:rsidP="004206CF">
      <w:pPr>
        <w:pStyle w:val="Rubrik1"/>
        <w:spacing w:before="100" w:beforeAutospacing="1" w:after="100" w:afterAutospacing="1" w:line="240" w:lineRule="auto"/>
        <w:rPr>
          <w:rFonts w:ascii="Calibri" w:hAnsi="Calibri" w:cs="Calibri"/>
          <w:b/>
          <w:bCs w:val="0"/>
        </w:rPr>
      </w:pPr>
      <w:bookmarkStart w:id="12" w:name="_Toc55572554"/>
      <w:r w:rsidRPr="008206AE">
        <w:rPr>
          <w:rFonts w:ascii="Calibri" w:hAnsi="Calibri" w:cs="Calibri"/>
          <w:b/>
          <w:bCs w:val="0"/>
        </w:rPr>
        <w:t>Krav på redovisning i anbudet</w:t>
      </w:r>
      <w:bookmarkEnd w:id="12"/>
      <w:r w:rsidRPr="008206AE">
        <w:rPr>
          <w:rFonts w:ascii="Calibri" w:hAnsi="Calibri" w:cs="Calibri"/>
          <w:b/>
          <w:bCs w:val="0"/>
        </w:rPr>
        <w:t xml:space="preserve"> </w:t>
      </w:r>
    </w:p>
    <w:p w14:paraId="7147AE5F" w14:textId="77777777" w:rsidR="00427870" w:rsidRPr="008B660A" w:rsidRDefault="00427870" w:rsidP="004206CF">
      <w:pPr>
        <w:spacing w:before="100" w:beforeAutospacing="1" w:after="100" w:afterAutospacing="1" w:line="240" w:lineRule="auto"/>
        <w:rPr>
          <w:rFonts w:ascii="Calibri" w:eastAsia="Calibri" w:hAnsi="Calibri" w:cs="Calibri"/>
          <w:sz w:val="22"/>
          <w:szCs w:val="22"/>
        </w:rPr>
      </w:pPr>
      <w:r w:rsidRPr="008B660A">
        <w:rPr>
          <w:rFonts w:ascii="Calibri" w:eastAsia="Calibri" w:hAnsi="Calibri" w:cs="Calibri"/>
          <w:sz w:val="22"/>
          <w:szCs w:val="22"/>
        </w:rPr>
        <w:t>Anbudet ska innehålla följande uppgifter:</w:t>
      </w:r>
    </w:p>
    <w:p w14:paraId="65F97722" w14:textId="77777777" w:rsidR="00427870" w:rsidRPr="008B660A" w:rsidRDefault="00427870" w:rsidP="004206CF">
      <w:pPr>
        <w:numPr>
          <w:ilvl w:val="0"/>
          <w:numId w:val="26"/>
        </w:numPr>
        <w:spacing w:before="100" w:beforeAutospacing="1" w:after="100" w:afterAutospacing="1" w:line="240" w:lineRule="auto"/>
        <w:ind w:left="714" w:hanging="357"/>
        <w:contextualSpacing/>
        <w:rPr>
          <w:rFonts w:ascii="Calibri" w:eastAsia="Calibri" w:hAnsi="Calibri" w:cs="Calibri"/>
          <w:sz w:val="22"/>
          <w:szCs w:val="22"/>
        </w:rPr>
      </w:pPr>
      <w:r w:rsidRPr="008B660A">
        <w:rPr>
          <w:rFonts w:ascii="Calibri" w:eastAsia="Calibri" w:hAnsi="Calibri" w:cs="Calibri"/>
          <w:sz w:val="22"/>
          <w:szCs w:val="22"/>
        </w:rPr>
        <w:t>Namn på anbudslämnaren</w:t>
      </w:r>
    </w:p>
    <w:p w14:paraId="2E5C40AC" w14:textId="77777777" w:rsidR="00427870" w:rsidRPr="008B660A" w:rsidRDefault="00427870" w:rsidP="004206CF">
      <w:pPr>
        <w:numPr>
          <w:ilvl w:val="0"/>
          <w:numId w:val="26"/>
        </w:numPr>
        <w:spacing w:before="100" w:beforeAutospacing="1" w:after="100" w:afterAutospacing="1" w:line="240" w:lineRule="auto"/>
        <w:ind w:left="714" w:hanging="357"/>
        <w:contextualSpacing/>
        <w:rPr>
          <w:rFonts w:ascii="Calibri" w:eastAsia="Calibri" w:hAnsi="Calibri" w:cs="Calibri"/>
          <w:sz w:val="22"/>
          <w:szCs w:val="22"/>
        </w:rPr>
      </w:pPr>
      <w:r w:rsidRPr="008B660A">
        <w:rPr>
          <w:rFonts w:ascii="Calibri" w:eastAsia="Calibri" w:hAnsi="Calibri" w:cs="Calibri"/>
          <w:sz w:val="22"/>
          <w:szCs w:val="22"/>
        </w:rPr>
        <w:t xml:space="preserve">Pris per timme </w:t>
      </w:r>
    </w:p>
    <w:p w14:paraId="2429E0DA" w14:textId="3F1479C4" w:rsidR="00427870" w:rsidRPr="008B660A" w:rsidRDefault="00427870" w:rsidP="004206CF">
      <w:pPr>
        <w:numPr>
          <w:ilvl w:val="0"/>
          <w:numId w:val="26"/>
        </w:numPr>
        <w:spacing w:before="100" w:beforeAutospacing="1" w:after="100" w:afterAutospacing="1" w:line="240" w:lineRule="auto"/>
        <w:ind w:left="714" w:hanging="357"/>
        <w:contextualSpacing/>
        <w:rPr>
          <w:rFonts w:ascii="Calibri" w:eastAsia="Calibri" w:hAnsi="Calibri" w:cs="Calibri"/>
          <w:sz w:val="22"/>
          <w:szCs w:val="22"/>
        </w:rPr>
      </w:pPr>
      <w:r w:rsidRPr="008B660A">
        <w:rPr>
          <w:rFonts w:ascii="Calibri" w:eastAsia="Calibri" w:hAnsi="Calibri" w:cs="Calibri"/>
          <w:sz w:val="22"/>
          <w:szCs w:val="22"/>
        </w:rPr>
        <w:t>Uppfyllnad av krav under punkt 8, använda bifogad bilaga 1</w:t>
      </w:r>
      <w:r w:rsidR="0096058B">
        <w:rPr>
          <w:rFonts w:ascii="Calibri" w:eastAsia="Calibri" w:hAnsi="Calibri" w:cs="Calibri"/>
          <w:sz w:val="22"/>
          <w:szCs w:val="22"/>
        </w:rPr>
        <w:t xml:space="preserve"> för att motivera uppfyllnad av kraven samt ramavtalsleverantörsnamnet.</w:t>
      </w:r>
    </w:p>
    <w:p w14:paraId="75A3C0EA" w14:textId="77777777" w:rsidR="00427870" w:rsidRPr="008B660A" w:rsidRDefault="00427870" w:rsidP="004206CF">
      <w:pPr>
        <w:numPr>
          <w:ilvl w:val="0"/>
          <w:numId w:val="26"/>
        </w:numPr>
        <w:spacing w:before="100" w:beforeAutospacing="1" w:after="100" w:afterAutospacing="1" w:line="240" w:lineRule="auto"/>
        <w:ind w:left="714" w:hanging="357"/>
        <w:contextualSpacing/>
        <w:rPr>
          <w:rFonts w:ascii="Calibri" w:eastAsia="Calibri" w:hAnsi="Calibri" w:cs="Calibri"/>
          <w:sz w:val="22"/>
          <w:szCs w:val="22"/>
        </w:rPr>
      </w:pPr>
      <w:r w:rsidRPr="008B660A">
        <w:rPr>
          <w:rFonts w:ascii="Calibri" w:eastAsia="Calibri" w:hAnsi="Calibri" w:cs="Calibri"/>
          <w:sz w:val="22"/>
          <w:szCs w:val="22"/>
        </w:rPr>
        <w:t xml:space="preserve">Anbud ska för varje krav på konsult innehålla motivering, dvs. en kortare beskrivning hur konsulten uppfyller kravet, gärna med referens till genomförda uppdrag i CV. </w:t>
      </w:r>
    </w:p>
    <w:p w14:paraId="262CDA47" w14:textId="77777777" w:rsidR="00427870" w:rsidRPr="008B660A" w:rsidRDefault="00427870" w:rsidP="004206CF">
      <w:pPr>
        <w:numPr>
          <w:ilvl w:val="0"/>
          <w:numId w:val="26"/>
        </w:numPr>
        <w:spacing w:before="100" w:beforeAutospacing="1" w:after="100" w:afterAutospacing="1" w:line="240" w:lineRule="auto"/>
        <w:ind w:left="714" w:hanging="357"/>
        <w:contextualSpacing/>
        <w:rPr>
          <w:rFonts w:ascii="Calibri" w:eastAsia="Calibri" w:hAnsi="Calibri" w:cs="Calibri"/>
          <w:sz w:val="22"/>
          <w:szCs w:val="22"/>
        </w:rPr>
      </w:pPr>
      <w:r w:rsidRPr="008B660A">
        <w:rPr>
          <w:rFonts w:ascii="Calibri" w:eastAsia="Calibri" w:hAnsi="Calibri" w:cs="Calibri"/>
          <w:sz w:val="22"/>
          <w:szCs w:val="22"/>
        </w:rPr>
        <w:t xml:space="preserve">Anbud ska i bilaga innehålla CV där konsultens kompetens, erfarenheter och personliga egenskaper framgår. </w:t>
      </w:r>
    </w:p>
    <w:p w14:paraId="21BEA6A5" w14:textId="77777777" w:rsidR="00427870" w:rsidRPr="008B660A" w:rsidRDefault="00427870" w:rsidP="004206CF">
      <w:pPr>
        <w:numPr>
          <w:ilvl w:val="0"/>
          <w:numId w:val="26"/>
        </w:numPr>
        <w:spacing w:before="100" w:beforeAutospacing="1" w:after="100" w:afterAutospacing="1" w:line="240" w:lineRule="auto"/>
        <w:ind w:left="714" w:hanging="357"/>
        <w:contextualSpacing/>
        <w:rPr>
          <w:rFonts w:ascii="Calibri" w:eastAsia="Calibri" w:hAnsi="Calibri" w:cs="Calibri"/>
          <w:sz w:val="22"/>
          <w:szCs w:val="22"/>
        </w:rPr>
      </w:pPr>
      <w:r w:rsidRPr="008B660A">
        <w:rPr>
          <w:rFonts w:ascii="Calibri" w:eastAsia="Calibri" w:hAnsi="Calibri" w:cs="Calibri"/>
          <w:sz w:val="22"/>
          <w:szCs w:val="22"/>
        </w:rPr>
        <w:t xml:space="preserve">Anbud ska i bilaga innehålla minst två (2) referenser med information om namn på företaget, kontaktuppgifter och vad uppdraget gällt. </w:t>
      </w:r>
    </w:p>
    <w:p w14:paraId="1AB6C8F2" w14:textId="37258653" w:rsidR="00427870" w:rsidRPr="008B660A" w:rsidRDefault="00427870" w:rsidP="004206CF">
      <w:pPr>
        <w:pStyle w:val="Liststycke"/>
        <w:numPr>
          <w:ilvl w:val="0"/>
          <w:numId w:val="26"/>
        </w:numPr>
        <w:spacing w:before="100" w:beforeAutospacing="1" w:after="100" w:afterAutospacing="1" w:line="240" w:lineRule="auto"/>
        <w:rPr>
          <w:rFonts w:ascii="Calibri" w:eastAsia="Calibri" w:hAnsi="Calibri" w:cs="Calibri"/>
          <w:sz w:val="22"/>
          <w:szCs w:val="22"/>
        </w:rPr>
      </w:pPr>
      <w:r w:rsidRPr="008B660A">
        <w:rPr>
          <w:rFonts w:ascii="Calibri" w:eastAsia="Calibri" w:hAnsi="Calibri" w:cs="Calibri"/>
          <w:sz w:val="22"/>
          <w:szCs w:val="22"/>
        </w:rPr>
        <w:t>Endast en kandidat per anbud</w:t>
      </w:r>
    </w:p>
    <w:p w14:paraId="359EEDF4" w14:textId="2BCCA6C5" w:rsidR="00FC42B5" w:rsidRPr="008B660A" w:rsidRDefault="00FC42B5" w:rsidP="004206CF">
      <w:pPr>
        <w:spacing w:before="100" w:beforeAutospacing="1" w:after="100" w:afterAutospacing="1" w:line="240" w:lineRule="auto"/>
        <w:rPr>
          <w:rFonts w:ascii="Calibri" w:eastAsia="Calibri" w:hAnsi="Calibri" w:cs="Calibri"/>
          <w:sz w:val="22"/>
          <w:szCs w:val="22"/>
        </w:rPr>
      </w:pPr>
      <w:r w:rsidRPr="008B660A">
        <w:rPr>
          <w:rFonts w:ascii="Calibri" w:eastAsia="Calibri" w:hAnsi="Calibri" w:cs="Calibri"/>
          <w:sz w:val="22"/>
          <w:szCs w:val="22"/>
        </w:rPr>
        <w:t>Intervjuer av konsultkandidater kommer ske löpande.</w:t>
      </w:r>
    </w:p>
    <w:p w14:paraId="7880CED3" w14:textId="64633D4F" w:rsidR="004F70F0" w:rsidRPr="008206AE" w:rsidRDefault="00427870" w:rsidP="004206CF">
      <w:pPr>
        <w:pStyle w:val="Rubrik1"/>
        <w:spacing w:before="100" w:beforeAutospacing="1" w:after="100" w:afterAutospacing="1" w:line="240" w:lineRule="auto"/>
        <w:rPr>
          <w:rFonts w:ascii="Calibri" w:hAnsi="Calibri" w:cs="Calibri"/>
          <w:b/>
          <w:bCs w:val="0"/>
        </w:rPr>
      </w:pPr>
      <w:bookmarkStart w:id="13" w:name="_Toc55572555"/>
      <w:r w:rsidRPr="008206AE">
        <w:rPr>
          <w:rFonts w:ascii="Calibri" w:hAnsi="Calibri" w:cs="Calibri"/>
          <w:b/>
          <w:bCs w:val="0"/>
        </w:rPr>
        <w:t>Uppgift om underleverantörer</w:t>
      </w:r>
      <w:bookmarkEnd w:id="13"/>
    </w:p>
    <w:p w14:paraId="008B778E" w14:textId="7F55006B" w:rsidR="00592D6E" w:rsidRPr="008B660A" w:rsidRDefault="00427870" w:rsidP="004206CF">
      <w:pPr>
        <w:spacing w:before="100" w:beforeAutospacing="1" w:after="100" w:afterAutospacing="1" w:line="240" w:lineRule="auto"/>
        <w:contextualSpacing/>
        <w:rPr>
          <w:rFonts w:ascii="Calibri" w:eastAsia="Calibri" w:hAnsi="Calibri" w:cs="Calibri"/>
          <w:sz w:val="22"/>
          <w:szCs w:val="22"/>
        </w:rPr>
      </w:pPr>
      <w:r w:rsidRPr="008B660A">
        <w:rPr>
          <w:rFonts w:ascii="Calibri" w:eastAsia="Calibri" w:hAnsi="Calibri" w:cs="Calibri"/>
          <w:sz w:val="22"/>
          <w:szCs w:val="22"/>
        </w:rPr>
        <w:t xml:space="preserve">Om Ramavtalsleverantören använder underleverantör ska det anges i avropssvaret. </w:t>
      </w:r>
    </w:p>
    <w:p w14:paraId="017642A7" w14:textId="441720B7" w:rsidR="004F70F0" w:rsidRPr="008206AE" w:rsidRDefault="00427870" w:rsidP="004206CF">
      <w:pPr>
        <w:pStyle w:val="Rubrik1"/>
        <w:spacing w:before="100" w:beforeAutospacing="1" w:after="100" w:afterAutospacing="1" w:line="240" w:lineRule="auto"/>
        <w:rPr>
          <w:rFonts w:ascii="Calibri" w:hAnsi="Calibri" w:cs="Calibri"/>
          <w:b/>
          <w:bCs w:val="0"/>
        </w:rPr>
      </w:pPr>
      <w:bookmarkStart w:id="14" w:name="_Toc55572556"/>
      <w:r w:rsidRPr="008206AE">
        <w:rPr>
          <w:rFonts w:ascii="Calibri" w:hAnsi="Calibri" w:cs="Calibri"/>
          <w:b/>
          <w:bCs w:val="0"/>
        </w:rPr>
        <w:t>Pris</w:t>
      </w:r>
      <w:bookmarkEnd w:id="14"/>
      <w:r w:rsidRPr="008206AE">
        <w:rPr>
          <w:rFonts w:ascii="Calibri" w:hAnsi="Calibri" w:cs="Calibri"/>
          <w:b/>
          <w:bCs w:val="0"/>
        </w:rPr>
        <w:t xml:space="preserve"> </w:t>
      </w:r>
    </w:p>
    <w:p w14:paraId="01FB41DB" w14:textId="3090AEAF" w:rsidR="00427870" w:rsidRPr="008B660A" w:rsidRDefault="00427870" w:rsidP="004206CF">
      <w:pPr>
        <w:spacing w:before="100" w:beforeAutospacing="1" w:after="100" w:afterAutospacing="1" w:line="240" w:lineRule="auto"/>
        <w:rPr>
          <w:rFonts w:ascii="Calibri" w:eastAsia="Calibri" w:hAnsi="Calibri" w:cs="Calibri"/>
          <w:sz w:val="22"/>
          <w:szCs w:val="22"/>
        </w:rPr>
      </w:pPr>
      <w:r w:rsidRPr="008B660A">
        <w:rPr>
          <w:rFonts w:ascii="Calibri" w:eastAsia="Calibri" w:hAnsi="Calibri" w:cs="Calibri"/>
          <w:sz w:val="22"/>
          <w:szCs w:val="22"/>
        </w:rPr>
        <w:t>Pris i anbudet ska anges per timme</w:t>
      </w:r>
      <w:r w:rsidR="008B660A">
        <w:rPr>
          <w:rFonts w:ascii="Calibri" w:eastAsia="Calibri" w:hAnsi="Calibri" w:cs="Calibri"/>
          <w:sz w:val="22"/>
          <w:szCs w:val="22"/>
        </w:rPr>
        <w:t xml:space="preserve"> men även totalsumman för </w:t>
      </w:r>
      <w:r w:rsidRPr="008B660A">
        <w:rPr>
          <w:rFonts w:ascii="Calibri" w:eastAsia="Calibri" w:hAnsi="Calibri" w:cs="Calibri"/>
          <w:sz w:val="22"/>
          <w:szCs w:val="22"/>
        </w:rPr>
        <w:t>hela kontraktet inklusive option anges, se antal timmar under punkt 4.</w:t>
      </w:r>
    </w:p>
    <w:p w14:paraId="45B45891" w14:textId="72081889" w:rsidR="004F70F0" w:rsidRPr="008206AE" w:rsidRDefault="00427870" w:rsidP="004206CF">
      <w:pPr>
        <w:pStyle w:val="Rubrik1"/>
        <w:spacing w:before="100" w:beforeAutospacing="1" w:after="100" w:afterAutospacing="1" w:line="240" w:lineRule="auto"/>
        <w:rPr>
          <w:rFonts w:ascii="Calibri" w:hAnsi="Calibri" w:cs="Calibri"/>
          <w:b/>
          <w:bCs w:val="0"/>
        </w:rPr>
      </w:pPr>
      <w:bookmarkStart w:id="15" w:name="_Toc55572557"/>
      <w:r w:rsidRPr="008206AE">
        <w:rPr>
          <w:rFonts w:ascii="Calibri" w:hAnsi="Calibri" w:cs="Calibri"/>
          <w:b/>
          <w:bCs w:val="0"/>
        </w:rPr>
        <w:t>Tidpunkter och frågor</w:t>
      </w:r>
      <w:bookmarkEnd w:id="15"/>
    </w:p>
    <w:p w14:paraId="023E6E52" w14:textId="7EEFBD8F" w:rsidR="00762476" w:rsidRPr="008B660A" w:rsidRDefault="00427870" w:rsidP="004206CF">
      <w:pPr>
        <w:spacing w:before="100" w:beforeAutospacing="1" w:after="100" w:afterAutospacing="1" w:line="240" w:lineRule="auto"/>
        <w:contextualSpacing/>
        <w:rPr>
          <w:rFonts w:ascii="Calibri" w:eastAsia="Calibri" w:hAnsi="Calibri" w:cs="Calibri"/>
          <w:sz w:val="22"/>
          <w:szCs w:val="22"/>
        </w:rPr>
      </w:pPr>
      <w:r w:rsidRPr="008B660A">
        <w:rPr>
          <w:rFonts w:ascii="Calibri" w:eastAsia="Calibri" w:hAnsi="Calibri" w:cs="Calibri"/>
          <w:sz w:val="22"/>
          <w:szCs w:val="22"/>
        </w:rPr>
        <w:t>Svar på denna avropsförfrågan ska vara avropande beställare tillhanda senast</w:t>
      </w:r>
      <w:r w:rsidR="008B660A">
        <w:rPr>
          <w:rFonts w:ascii="Calibri" w:eastAsia="Calibri" w:hAnsi="Calibri" w:cs="Calibri"/>
          <w:sz w:val="22"/>
          <w:szCs w:val="22"/>
        </w:rPr>
        <w:t xml:space="preserve">: </w:t>
      </w:r>
      <w:r w:rsidR="008B660A" w:rsidRPr="00555823">
        <w:rPr>
          <w:rFonts w:ascii="Calibri" w:eastAsia="Calibri" w:hAnsi="Calibri" w:cs="Calibri"/>
          <w:b/>
          <w:bCs/>
          <w:sz w:val="22"/>
          <w:szCs w:val="22"/>
        </w:rPr>
        <w:t>2020-11-1</w:t>
      </w:r>
      <w:r w:rsidR="00555823" w:rsidRPr="00555823">
        <w:rPr>
          <w:rFonts w:ascii="Calibri" w:eastAsia="Calibri" w:hAnsi="Calibri" w:cs="Calibri"/>
          <w:b/>
          <w:bCs/>
          <w:sz w:val="22"/>
          <w:szCs w:val="22"/>
        </w:rPr>
        <w:t>8</w:t>
      </w:r>
    </w:p>
    <w:p w14:paraId="7A7B0925" w14:textId="77777777" w:rsidR="00762476" w:rsidRPr="008B660A" w:rsidRDefault="00762476" w:rsidP="004206CF">
      <w:pPr>
        <w:spacing w:before="100" w:beforeAutospacing="1" w:after="100" w:afterAutospacing="1" w:line="240" w:lineRule="auto"/>
        <w:contextualSpacing/>
        <w:rPr>
          <w:rFonts w:ascii="Calibri" w:eastAsia="Calibri" w:hAnsi="Calibri" w:cs="Calibri"/>
          <w:sz w:val="22"/>
          <w:szCs w:val="22"/>
        </w:rPr>
      </w:pPr>
    </w:p>
    <w:p w14:paraId="4F0D7826" w14:textId="2178A41D" w:rsidR="00427870" w:rsidRPr="008B660A" w:rsidRDefault="00427870" w:rsidP="004206CF">
      <w:pPr>
        <w:spacing w:before="100" w:beforeAutospacing="1" w:after="100" w:afterAutospacing="1" w:line="240" w:lineRule="auto"/>
        <w:contextualSpacing/>
        <w:rPr>
          <w:rFonts w:ascii="Calibri" w:eastAsia="Calibri" w:hAnsi="Calibri" w:cs="Calibri"/>
          <w:sz w:val="22"/>
          <w:szCs w:val="22"/>
        </w:rPr>
      </w:pPr>
      <w:r w:rsidRPr="008B660A">
        <w:rPr>
          <w:rFonts w:ascii="Calibri" w:eastAsia="Calibri" w:hAnsi="Calibri" w:cs="Calibri"/>
          <w:sz w:val="22"/>
          <w:szCs w:val="22"/>
        </w:rPr>
        <w:t>Frågor kan ställas under perioden från avropets utskick till</w:t>
      </w:r>
      <w:r w:rsidR="00AB68A2" w:rsidRPr="008B660A">
        <w:rPr>
          <w:rFonts w:ascii="Calibri" w:eastAsia="Calibri" w:hAnsi="Calibri" w:cs="Calibri"/>
          <w:sz w:val="22"/>
          <w:szCs w:val="22"/>
        </w:rPr>
        <w:t>:</w:t>
      </w:r>
      <w:r w:rsidR="008B660A">
        <w:rPr>
          <w:rFonts w:ascii="Calibri" w:eastAsia="Calibri" w:hAnsi="Calibri" w:cs="Calibri"/>
          <w:sz w:val="22"/>
          <w:szCs w:val="22"/>
        </w:rPr>
        <w:t xml:space="preserve"> </w:t>
      </w:r>
      <w:r w:rsidR="008B660A" w:rsidRPr="008B660A">
        <w:rPr>
          <w:rFonts w:ascii="Calibri" w:eastAsia="Calibri" w:hAnsi="Calibri" w:cs="Calibri"/>
          <w:b/>
          <w:bCs/>
          <w:sz w:val="22"/>
          <w:szCs w:val="22"/>
        </w:rPr>
        <w:t>2020-11-12</w:t>
      </w:r>
    </w:p>
    <w:p w14:paraId="40E628D3" w14:textId="77777777" w:rsidR="00762476" w:rsidRPr="008B660A" w:rsidRDefault="00762476" w:rsidP="004206CF">
      <w:pPr>
        <w:spacing w:before="100" w:beforeAutospacing="1" w:after="100" w:afterAutospacing="1" w:line="240" w:lineRule="auto"/>
        <w:contextualSpacing/>
        <w:rPr>
          <w:rFonts w:ascii="Calibri" w:eastAsia="Calibri" w:hAnsi="Calibri" w:cs="Calibri"/>
          <w:sz w:val="22"/>
          <w:szCs w:val="22"/>
        </w:rPr>
      </w:pPr>
    </w:p>
    <w:p w14:paraId="3B5C11E0" w14:textId="5B0A9AEC" w:rsidR="00427870" w:rsidRPr="008B660A" w:rsidRDefault="00427870" w:rsidP="004206CF">
      <w:pPr>
        <w:spacing w:before="100" w:beforeAutospacing="1" w:after="100" w:afterAutospacing="1" w:line="240" w:lineRule="auto"/>
        <w:contextualSpacing/>
        <w:rPr>
          <w:rFonts w:ascii="Calibri" w:eastAsia="Calibri" w:hAnsi="Calibri" w:cs="Calibri"/>
          <w:sz w:val="22"/>
          <w:szCs w:val="22"/>
        </w:rPr>
      </w:pPr>
      <w:r w:rsidRPr="008B660A">
        <w:rPr>
          <w:rFonts w:ascii="Calibri" w:eastAsia="Calibri" w:hAnsi="Calibri" w:cs="Calibri"/>
          <w:sz w:val="22"/>
          <w:szCs w:val="22"/>
        </w:rPr>
        <w:t>Beställarens ambition är att svar ska erhållas inom 24 timmar, undantaget vid helg.</w:t>
      </w:r>
    </w:p>
    <w:p w14:paraId="4C299562" w14:textId="77777777" w:rsidR="00762476" w:rsidRPr="008B660A" w:rsidRDefault="00762476" w:rsidP="004206CF">
      <w:pPr>
        <w:spacing w:before="100" w:beforeAutospacing="1" w:after="100" w:afterAutospacing="1" w:line="240" w:lineRule="auto"/>
        <w:contextualSpacing/>
        <w:rPr>
          <w:rFonts w:ascii="Calibri" w:eastAsia="Calibri" w:hAnsi="Calibri" w:cs="Calibri"/>
          <w:sz w:val="22"/>
          <w:szCs w:val="22"/>
        </w:rPr>
      </w:pPr>
    </w:p>
    <w:p w14:paraId="20EA3DB6" w14:textId="26B4783A" w:rsidR="00592D6E" w:rsidRPr="00762476" w:rsidRDefault="00427870" w:rsidP="004206CF">
      <w:pPr>
        <w:spacing w:before="100" w:beforeAutospacing="1" w:after="100" w:afterAutospacing="1" w:line="240" w:lineRule="auto"/>
        <w:contextualSpacing/>
        <w:rPr>
          <w:rFonts w:asciiTheme="majorHAnsi" w:hAnsiTheme="majorHAnsi"/>
          <w:sz w:val="22"/>
          <w:szCs w:val="22"/>
        </w:rPr>
      </w:pPr>
      <w:r w:rsidRPr="008B660A">
        <w:rPr>
          <w:rFonts w:ascii="Calibri" w:eastAsia="Calibri" w:hAnsi="Calibri" w:cs="Calibri"/>
          <w:sz w:val="22"/>
          <w:szCs w:val="22"/>
        </w:rPr>
        <w:t>Frågor avseende detta avrop skickas till följande mailadress:</w:t>
      </w:r>
      <w:r w:rsidR="00762476" w:rsidRPr="008B660A">
        <w:rPr>
          <w:rFonts w:ascii="Calibri" w:eastAsia="Calibri" w:hAnsi="Calibri" w:cs="Calibri"/>
          <w:sz w:val="22"/>
          <w:szCs w:val="22"/>
        </w:rPr>
        <w:t xml:space="preserve"> </w:t>
      </w:r>
      <w:hyperlink r:id="rId13" w:history="1">
        <w:r w:rsidR="00762476" w:rsidRPr="008B660A">
          <w:rPr>
            <w:rFonts w:ascii="Calibri" w:eastAsia="Calibri" w:hAnsi="Calibri" w:cs="Calibri"/>
          </w:rPr>
          <w:t>peter.tidbeck@su.se</w:t>
        </w:r>
      </w:hyperlink>
      <w:r w:rsidR="00762476">
        <w:rPr>
          <w:rFonts w:asciiTheme="majorHAnsi" w:hAnsiTheme="majorHAnsi"/>
          <w:sz w:val="22"/>
          <w:szCs w:val="22"/>
        </w:rPr>
        <w:t xml:space="preserve"> </w:t>
      </w:r>
    </w:p>
    <w:p w14:paraId="34499398" w14:textId="6B8D0E10" w:rsidR="00592D6E" w:rsidRPr="008206AE" w:rsidRDefault="00427870" w:rsidP="004206CF">
      <w:pPr>
        <w:pStyle w:val="Rubrik1"/>
        <w:spacing w:before="100" w:beforeAutospacing="1" w:after="100" w:afterAutospacing="1" w:line="240" w:lineRule="auto"/>
        <w:rPr>
          <w:rFonts w:ascii="Calibri" w:hAnsi="Calibri" w:cs="Calibri"/>
          <w:b/>
          <w:bCs w:val="0"/>
        </w:rPr>
      </w:pPr>
      <w:bookmarkStart w:id="16" w:name="_Toc55572558"/>
      <w:r w:rsidRPr="008206AE">
        <w:rPr>
          <w:rFonts w:ascii="Calibri" w:hAnsi="Calibri" w:cs="Calibri"/>
          <w:b/>
          <w:bCs w:val="0"/>
        </w:rPr>
        <w:t>Kvalificering och utvärdering</w:t>
      </w:r>
      <w:bookmarkEnd w:id="16"/>
      <w:r w:rsidRPr="008206AE">
        <w:rPr>
          <w:rFonts w:ascii="Calibri" w:hAnsi="Calibri" w:cs="Calibri"/>
          <w:b/>
          <w:bCs w:val="0"/>
        </w:rPr>
        <w:t xml:space="preserve"> </w:t>
      </w:r>
    </w:p>
    <w:p w14:paraId="7DCC8E1F" w14:textId="77777777" w:rsidR="00427870" w:rsidRPr="008B660A" w:rsidRDefault="00427870" w:rsidP="00427870">
      <w:pPr>
        <w:spacing w:after="100" w:afterAutospacing="1" w:line="240" w:lineRule="auto"/>
        <w:contextualSpacing/>
        <w:rPr>
          <w:rFonts w:ascii="Calibri" w:hAnsi="Calibri" w:cs="Calibri"/>
          <w:b/>
          <w:sz w:val="22"/>
          <w:szCs w:val="22"/>
        </w:rPr>
      </w:pPr>
      <w:r w:rsidRPr="008B660A">
        <w:rPr>
          <w:rFonts w:ascii="Calibri" w:hAnsi="Calibri" w:cs="Calibri"/>
          <w:b/>
          <w:sz w:val="22"/>
          <w:szCs w:val="22"/>
        </w:rPr>
        <w:t>Grund för tilldelning av kontrakt</w:t>
      </w:r>
    </w:p>
    <w:p w14:paraId="4AB67E91" w14:textId="1DC286D6" w:rsidR="00427870" w:rsidRPr="008B660A" w:rsidRDefault="00427870" w:rsidP="00427870">
      <w:pPr>
        <w:spacing w:after="100" w:afterAutospacing="1" w:line="240" w:lineRule="auto"/>
        <w:contextualSpacing/>
        <w:rPr>
          <w:rFonts w:ascii="Calibri" w:hAnsi="Calibri" w:cs="Calibri"/>
          <w:sz w:val="22"/>
          <w:szCs w:val="22"/>
        </w:rPr>
      </w:pPr>
      <w:r w:rsidRPr="008B660A">
        <w:rPr>
          <w:rFonts w:ascii="Calibri" w:hAnsi="Calibri" w:cs="Calibri"/>
          <w:sz w:val="22"/>
          <w:szCs w:val="22"/>
        </w:rPr>
        <w:t>Tilldelning av kontrakt sker utifrån ekonomiskt mest fördelaktiga (priset i relation till bör-krav)</w:t>
      </w:r>
    </w:p>
    <w:p w14:paraId="4ABB7564" w14:textId="77777777" w:rsidR="00427870" w:rsidRPr="00762476" w:rsidRDefault="00427870" w:rsidP="00427870">
      <w:pPr>
        <w:spacing w:after="100" w:afterAutospacing="1" w:line="240" w:lineRule="auto"/>
        <w:contextualSpacing/>
        <w:rPr>
          <w:rFonts w:asciiTheme="majorHAnsi" w:hAnsiTheme="majorHAnsi"/>
          <w:sz w:val="22"/>
          <w:szCs w:val="22"/>
        </w:rPr>
      </w:pPr>
    </w:p>
    <w:p w14:paraId="562261A2" w14:textId="77777777" w:rsidR="00427870" w:rsidRPr="008B660A" w:rsidRDefault="00427870" w:rsidP="00427870">
      <w:pPr>
        <w:spacing w:after="100" w:afterAutospacing="1" w:line="240" w:lineRule="auto"/>
        <w:contextualSpacing/>
        <w:rPr>
          <w:rFonts w:ascii="Calibri" w:hAnsi="Calibri" w:cs="Calibri"/>
          <w:b/>
          <w:sz w:val="22"/>
          <w:szCs w:val="22"/>
        </w:rPr>
      </w:pPr>
      <w:r w:rsidRPr="008B660A">
        <w:rPr>
          <w:rFonts w:ascii="Calibri" w:hAnsi="Calibri" w:cs="Calibri"/>
          <w:b/>
          <w:sz w:val="22"/>
          <w:szCs w:val="22"/>
        </w:rPr>
        <w:t>Utvärderingsmodell:</w:t>
      </w:r>
    </w:p>
    <w:p w14:paraId="73D45AAB" w14:textId="34A75193" w:rsidR="00427870" w:rsidRPr="008B660A" w:rsidRDefault="00427870" w:rsidP="00427870">
      <w:pPr>
        <w:spacing w:after="100" w:afterAutospacing="1" w:line="240" w:lineRule="auto"/>
        <w:contextualSpacing/>
        <w:rPr>
          <w:rFonts w:ascii="Calibri" w:hAnsi="Calibri" w:cs="Calibri"/>
          <w:sz w:val="22"/>
          <w:szCs w:val="22"/>
        </w:rPr>
      </w:pPr>
      <w:r w:rsidRPr="008B660A">
        <w:rPr>
          <w:rFonts w:ascii="Calibri" w:hAnsi="Calibri" w:cs="Calibri"/>
          <w:sz w:val="22"/>
          <w:szCs w:val="22"/>
        </w:rPr>
        <w:t>Relativ viktning – summan av viktade poäng för pris och uppfyllda bör-krav.</w:t>
      </w:r>
    </w:p>
    <w:p w14:paraId="11F14D32" w14:textId="77777777" w:rsidR="00427870" w:rsidRDefault="00427870" w:rsidP="00427870">
      <w:pPr>
        <w:spacing w:after="100" w:afterAutospacing="1" w:line="240" w:lineRule="auto"/>
        <w:contextualSpacing/>
      </w:pPr>
    </w:p>
    <w:p w14:paraId="1A1A1DB0" w14:textId="14935945" w:rsidR="00427870" w:rsidRDefault="00427870" w:rsidP="00427870">
      <w:pPr>
        <w:spacing w:after="100" w:afterAutospacing="1" w:line="240" w:lineRule="auto"/>
        <w:contextualSpacing/>
      </w:pPr>
      <w:r w:rsidRPr="00427870">
        <w:rPr>
          <w:noProof/>
        </w:rPr>
        <w:drawing>
          <wp:inline distT="0" distB="0" distL="0" distR="0" wp14:anchorId="3E196178" wp14:editId="6064AC1E">
            <wp:extent cx="5400040" cy="8890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00040" cy="889000"/>
                    </a:xfrm>
                    <a:prstGeom prst="rect">
                      <a:avLst/>
                    </a:prstGeom>
                  </pic:spPr>
                </pic:pic>
              </a:graphicData>
            </a:graphic>
          </wp:inline>
        </w:drawing>
      </w:r>
    </w:p>
    <w:p w14:paraId="421C1CB2" w14:textId="2A9EF655" w:rsidR="00F14BEF" w:rsidRPr="00427870" w:rsidRDefault="00427870" w:rsidP="00427870">
      <w:r w:rsidRPr="00427870">
        <w:rPr>
          <w:noProof/>
        </w:rPr>
        <w:drawing>
          <wp:inline distT="0" distB="0" distL="0" distR="0" wp14:anchorId="5B94E03E" wp14:editId="39ABB1A3">
            <wp:extent cx="5400040" cy="147891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00040" cy="1478915"/>
                    </a:xfrm>
                    <a:prstGeom prst="rect">
                      <a:avLst/>
                    </a:prstGeom>
                  </pic:spPr>
                </pic:pic>
              </a:graphicData>
            </a:graphic>
          </wp:inline>
        </w:drawing>
      </w:r>
    </w:p>
    <w:sectPr w:rsidR="00F14BEF" w:rsidRPr="00427870" w:rsidSect="00786A94">
      <w:headerReference w:type="default" r:id="rId16"/>
      <w:headerReference w:type="first" r:id="rId17"/>
      <w:pgSz w:w="11906" w:h="16838"/>
      <w:pgMar w:top="2977" w:right="1701" w:bottom="1418" w:left="1701" w:header="57"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AFD4F" w14:textId="77777777" w:rsidR="00E354C2" w:rsidRDefault="00E354C2" w:rsidP="0005368C">
      <w:r>
        <w:separator/>
      </w:r>
    </w:p>
  </w:endnote>
  <w:endnote w:type="continuationSeparator" w:id="0">
    <w:p w14:paraId="72851D06" w14:textId="77777777" w:rsidR="00E354C2" w:rsidRDefault="00E354C2"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Symbol">
    <w:panose1 w:val="020B0604020202020204"/>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AF6E0" w14:textId="77777777" w:rsidR="00E354C2" w:rsidRDefault="00E354C2" w:rsidP="0005368C">
      <w:r>
        <w:separator/>
      </w:r>
    </w:p>
  </w:footnote>
  <w:footnote w:type="continuationSeparator" w:id="0">
    <w:p w14:paraId="5D5D446A" w14:textId="77777777" w:rsidR="00E354C2" w:rsidRDefault="00E354C2"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sdtContent>
      <w:p w14:paraId="55AA192F" w14:textId="77777777" w:rsidR="00F91049" w:rsidRDefault="00F91049">
        <w:pPr>
          <w:pStyle w:val="Sidhuvud"/>
          <w:jc w:val="right"/>
        </w:pPr>
      </w:p>
      <w:p w14:paraId="79951303" w14:textId="77777777" w:rsidR="00F91049" w:rsidRDefault="00F91049">
        <w:pPr>
          <w:pStyle w:val="Sidhuvud"/>
          <w:jc w:val="right"/>
        </w:pPr>
      </w:p>
      <w:p w14:paraId="640B7675" w14:textId="77777777" w:rsidR="00F91049" w:rsidRDefault="00F91049" w:rsidP="00786A94">
        <w:pPr>
          <w:pStyle w:val="Sidhuvud"/>
          <w:jc w:val="right"/>
          <w:rPr>
            <w:b/>
            <w:bCs/>
            <w:sz w:val="24"/>
            <w:szCs w:val="24"/>
          </w:rPr>
        </w:pPr>
        <w:r>
          <w:t xml:space="preserve">Sida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noProof/>
          </w:rPr>
          <w:t>17</w:t>
        </w:r>
        <w:r>
          <w:rPr>
            <w:b/>
            <w:bCs/>
            <w:sz w:val="24"/>
            <w:szCs w:val="24"/>
          </w:rPr>
          <w:fldChar w:fldCharType="end"/>
        </w:r>
      </w:p>
      <w:p w14:paraId="67074C5A" w14:textId="0AD4F342" w:rsidR="00F91049" w:rsidRDefault="00F91049" w:rsidP="00786A94">
        <w:pPr>
          <w:pStyle w:val="Sidhuvud"/>
          <w:jc w:val="right"/>
        </w:pPr>
        <w:r>
          <w:t>Diarienummer SU-FV-2.2.1-</w:t>
        </w:r>
        <w:r w:rsidR="00FD5D56">
          <w:t>4193</w:t>
        </w:r>
        <w:r>
          <w:t>-20</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2A5B7" w14:textId="10A33AF1" w:rsidR="00F91049" w:rsidRPr="00F91049" w:rsidRDefault="00F91049" w:rsidP="00FD5D56">
    <w:pPr>
      <w:pStyle w:val="Sidhuvud"/>
      <w:jc w:val="right"/>
    </w:pPr>
    <w:r>
      <w:rPr>
        <w:noProof/>
      </w:rPr>
      <w:drawing>
        <wp:inline distT="0" distB="0" distL="0" distR="0" wp14:anchorId="05FF4D1C" wp14:editId="5EE2C84D">
          <wp:extent cx="1143000" cy="9525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vart-svensk_normal_600dpi.tif"/>
                  <pic:cNvPicPr/>
                </pic:nvPicPr>
                <pic:blipFill>
                  <a:blip r:embed="rId1">
                    <a:extLst>
                      <a:ext uri="{28A0092B-C50C-407E-A947-70E740481C1C}">
                        <a14:useLocalDpi xmlns:a14="http://schemas.microsoft.com/office/drawing/2010/main" val="0"/>
                      </a:ext>
                    </a:extLst>
                  </a:blip>
                  <a:stretch>
                    <a:fillRect/>
                  </a:stretch>
                </pic:blipFill>
                <pic:spPr>
                  <a:xfrm>
                    <a:off x="0" y="0"/>
                    <a:ext cx="1143000" cy="952500"/>
                  </a:xfrm>
                  <a:prstGeom prst="rect">
                    <a:avLst/>
                  </a:prstGeom>
                </pic:spPr>
              </pic:pic>
            </a:graphicData>
          </a:graphic>
        </wp:inline>
      </w:drawing>
    </w:r>
    <w:r>
      <w:tab/>
    </w:r>
    <w:r>
      <w:tab/>
    </w:r>
    <w:r>
      <w:tab/>
      <w:t>Diarienummer SU-FV-</w:t>
    </w:r>
    <w:r w:rsidR="00FD5D56">
      <w:t>2.2.1-4193-20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A24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3"/>
    <w:lvl w:ilvl="0">
      <w:start w:val="1"/>
      <w:numFmt w:val="bullet"/>
      <w:lvlText w:val=""/>
      <w:lvlJc w:val="left"/>
      <w:pPr>
        <w:tabs>
          <w:tab w:val="num" w:pos="792"/>
        </w:tabs>
        <w:ind w:left="792" w:hanging="360"/>
      </w:pPr>
      <w:rPr>
        <w:rFonts w:ascii="Symbol" w:hAnsi="Symbol" w:cs="OpenSymbol"/>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1" w15:restartNumberingAfterBreak="0">
    <w:nsid w:val="00000004"/>
    <w:multiLevelType w:val="multilevel"/>
    <w:tmpl w:val="00000004"/>
    <w:lvl w:ilvl="0">
      <w:start w:val="1"/>
      <w:numFmt w:val="bullet"/>
      <w:lvlText w:val=""/>
      <w:lvlJc w:val="left"/>
      <w:pPr>
        <w:tabs>
          <w:tab w:val="num" w:pos="792"/>
        </w:tabs>
        <w:ind w:left="792" w:hanging="360"/>
      </w:pPr>
      <w:rPr>
        <w:rFonts w:ascii="Symbol" w:hAnsi="Symbol" w:cs="OpenSymbol"/>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2" w15:restartNumberingAfterBreak="0">
    <w:nsid w:val="02C873C4"/>
    <w:multiLevelType w:val="hybridMultilevel"/>
    <w:tmpl w:val="08C01B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70F3F7C"/>
    <w:multiLevelType w:val="hybridMultilevel"/>
    <w:tmpl w:val="A6886348"/>
    <w:lvl w:ilvl="0" w:tplc="CB9E144E">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4B6F70"/>
    <w:multiLevelType w:val="multilevel"/>
    <w:tmpl w:val="82DA74D4"/>
    <w:lvl w:ilvl="0">
      <w:start w:val="1"/>
      <w:numFmt w:val="decimal"/>
      <w:pStyle w:val="Rubrik1"/>
      <w:suff w:val="space"/>
      <w:lvlText w:val="%1"/>
      <w:lvlJc w:val="left"/>
      <w:pPr>
        <w:ind w:left="0" w:firstLine="0"/>
      </w:pPr>
      <w:rPr>
        <w:rFonts w:hint="default"/>
      </w:rPr>
    </w:lvl>
    <w:lvl w:ilvl="1">
      <w:start w:val="1"/>
      <w:numFmt w:val="decimal"/>
      <w:pStyle w:val="Rubrik2"/>
      <w:suff w:val="space"/>
      <w:lvlText w:val="%1.%2"/>
      <w:lvlJc w:val="left"/>
      <w:pPr>
        <w:ind w:left="0" w:firstLine="0"/>
      </w:pPr>
      <w:rPr>
        <w:rFonts w:hint="default"/>
      </w:rPr>
    </w:lvl>
    <w:lvl w:ilvl="2">
      <w:start w:val="1"/>
      <w:numFmt w:val="decimal"/>
      <w:pStyle w:val="Rubrik3"/>
      <w:suff w:val="space"/>
      <w:lvlText w:val="%1.%2.%3"/>
      <w:lvlJc w:val="left"/>
      <w:pPr>
        <w:ind w:left="0" w:firstLine="0"/>
      </w:pPr>
      <w:rPr>
        <w:rFonts w:hint="default"/>
      </w:rPr>
    </w:lvl>
    <w:lvl w:ilvl="3">
      <w:start w:val="1"/>
      <w:numFmt w:val="decimal"/>
      <w:pStyle w:val="Rubrik4"/>
      <w:suff w:val="space"/>
      <w:lvlText w:val="%1.%2.%3.%4"/>
      <w:lvlJc w:val="left"/>
      <w:pPr>
        <w:ind w:left="0" w:firstLine="0"/>
      </w:pPr>
      <w:rPr>
        <w:rFonts w:hint="default"/>
      </w:rPr>
    </w:lvl>
    <w:lvl w:ilvl="4">
      <w:start w:val="1"/>
      <w:numFmt w:val="decimal"/>
      <w:pStyle w:val="Rubrik5"/>
      <w:suff w:val="space"/>
      <w:lvlText w:val="%1.%2.%3.%4.%5"/>
      <w:lvlJc w:val="left"/>
      <w:pPr>
        <w:ind w:left="0" w:firstLine="0"/>
      </w:pPr>
      <w:rPr>
        <w:rFonts w:hint="default"/>
      </w:rPr>
    </w:lvl>
    <w:lvl w:ilvl="5">
      <w:start w:val="1"/>
      <w:numFmt w:val="decimal"/>
      <w:pStyle w:val="Rubrik6"/>
      <w:suff w:val="space"/>
      <w:lvlText w:val="%1.%2.%3.%4.%5.%6"/>
      <w:lvlJc w:val="left"/>
      <w:pPr>
        <w:ind w:left="0" w:firstLine="0"/>
      </w:pPr>
      <w:rPr>
        <w:rFonts w:hint="default"/>
      </w:rPr>
    </w:lvl>
    <w:lvl w:ilvl="6">
      <w:start w:val="1"/>
      <w:numFmt w:val="decimal"/>
      <w:pStyle w:val="Rubrik7"/>
      <w:suff w:val="space"/>
      <w:lvlText w:val="%1.%2.%3.%4.%5.%6.%7"/>
      <w:lvlJc w:val="left"/>
      <w:pPr>
        <w:ind w:left="0" w:firstLine="0"/>
      </w:pPr>
      <w:rPr>
        <w:rFonts w:hint="default"/>
      </w:rPr>
    </w:lvl>
    <w:lvl w:ilvl="7">
      <w:start w:val="1"/>
      <w:numFmt w:val="decimal"/>
      <w:pStyle w:val="Rubrik8"/>
      <w:suff w:val="space"/>
      <w:lvlText w:val="%1.%2.%3.%4.%5.%6.%7.%8"/>
      <w:lvlJc w:val="left"/>
      <w:pPr>
        <w:ind w:left="0" w:firstLine="0"/>
      </w:pPr>
      <w:rPr>
        <w:rFonts w:hint="default"/>
      </w:rPr>
    </w:lvl>
    <w:lvl w:ilvl="8">
      <w:start w:val="1"/>
      <w:numFmt w:val="decimal"/>
      <w:pStyle w:val="Rubrik9"/>
      <w:suff w:val="space"/>
      <w:lvlText w:val="%1.%2.%3.%4.%5.%6.%7.%8.%9"/>
      <w:lvlJc w:val="left"/>
      <w:pPr>
        <w:ind w:left="0" w:firstLine="0"/>
      </w:pPr>
      <w:rPr>
        <w:rFonts w:hint="default"/>
      </w:rPr>
    </w:lvl>
  </w:abstractNum>
  <w:abstractNum w:abstractNumId="15" w15:restartNumberingAfterBreak="0">
    <w:nsid w:val="34F9640B"/>
    <w:multiLevelType w:val="hybridMultilevel"/>
    <w:tmpl w:val="A24A7B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F560FE5"/>
    <w:multiLevelType w:val="hybridMultilevel"/>
    <w:tmpl w:val="E69215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7BB1066"/>
    <w:multiLevelType w:val="hybridMultilevel"/>
    <w:tmpl w:val="93BAE8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0DE5D27"/>
    <w:multiLevelType w:val="hybridMultilevel"/>
    <w:tmpl w:val="D6643CB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D2607BF"/>
    <w:multiLevelType w:val="hybridMultilevel"/>
    <w:tmpl w:val="D076D0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8133D75"/>
    <w:multiLevelType w:val="multilevel"/>
    <w:tmpl w:val="9962D42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7B4432BD"/>
    <w:multiLevelType w:val="hybridMultilevel"/>
    <w:tmpl w:val="3E268D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2"/>
  </w:num>
  <w:num w:numId="14">
    <w:abstractNumId w:val="20"/>
  </w:num>
  <w:num w:numId="15">
    <w:abstractNumId w:val="17"/>
  </w:num>
  <w:num w:numId="16">
    <w:abstractNumId w:val="10"/>
  </w:num>
  <w:num w:numId="17">
    <w:abstractNumId w:val="1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num>
  <w:num w:numId="21">
    <w:abstractNumId w:val="14"/>
  </w:num>
  <w:num w:numId="22">
    <w:abstractNumId w:val="14"/>
  </w:num>
  <w:num w:numId="23">
    <w:abstractNumId w:val="14"/>
  </w:num>
  <w:num w:numId="24">
    <w:abstractNumId w:val="18"/>
  </w:num>
  <w:num w:numId="25">
    <w:abstractNumId w:val="19"/>
  </w:num>
  <w:num w:numId="26">
    <w:abstractNumId w:val="21"/>
  </w:num>
  <w:num w:numId="27">
    <w:abstractNumId w:val="15"/>
  </w:num>
  <w:num w:numId="28">
    <w:abstractNumId w:val="16"/>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8521DE"/>
    <w:rsid w:val="00003432"/>
    <w:rsid w:val="00006515"/>
    <w:rsid w:val="00010C46"/>
    <w:rsid w:val="00010CB9"/>
    <w:rsid w:val="000324D2"/>
    <w:rsid w:val="0003481B"/>
    <w:rsid w:val="0004032B"/>
    <w:rsid w:val="00042014"/>
    <w:rsid w:val="00042E0F"/>
    <w:rsid w:val="0005368C"/>
    <w:rsid w:val="000864FD"/>
    <w:rsid w:val="00086AD7"/>
    <w:rsid w:val="0009106C"/>
    <w:rsid w:val="00093A0B"/>
    <w:rsid w:val="000A0BEA"/>
    <w:rsid w:val="000A3529"/>
    <w:rsid w:val="000B3C16"/>
    <w:rsid w:val="000D0157"/>
    <w:rsid w:val="000D0F16"/>
    <w:rsid w:val="000D2465"/>
    <w:rsid w:val="000D5555"/>
    <w:rsid w:val="000D6671"/>
    <w:rsid w:val="000E4D23"/>
    <w:rsid w:val="000E5975"/>
    <w:rsid w:val="000F30B9"/>
    <w:rsid w:val="000F3647"/>
    <w:rsid w:val="0010129D"/>
    <w:rsid w:val="0010264E"/>
    <w:rsid w:val="001103B4"/>
    <w:rsid w:val="00110F46"/>
    <w:rsid w:val="001133A1"/>
    <w:rsid w:val="00117D60"/>
    <w:rsid w:val="0012452B"/>
    <w:rsid w:val="001259D7"/>
    <w:rsid w:val="001273C0"/>
    <w:rsid w:val="00146333"/>
    <w:rsid w:val="00150FC4"/>
    <w:rsid w:val="001520A3"/>
    <w:rsid w:val="0016551A"/>
    <w:rsid w:val="00166173"/>
    <w:rsid w:val="00171E65"/>
    <w:rsid w:val="00183C72"/>
    <w:rsid w:val="00185238"/>
    <w:rsid w:val="00195BC8"/>
    <w:rsid w:val="001A5182"/>
    <w:rsid w:val="001E6111"/>
    <w:rsid w:val="001F7F16"/>
    <w:rsid w:val="00202654"/>
    <w:rsid w:val="00202980"/>
    <w:rsid w:val="00213FF8"/>
    <w:rsid w:val="00221656"/>
    <w:rsid w:val="00223B86"/>
    <w:rsid w:val="00233D0F"/>
    <w:rsid w:val="002542A0"/>
    <w:rsid w:val="00257388"/>
    <w:rsid w:val="0026101F"/>
    <w:rsid w:val="002737E3"/>
    <w:rsid w:val="00276A06"/>
    <w:rsid w:val="0027784A"/>
    <w:rsid w:val="00280728"/>
    <w:rsid w:val="0028073D"/>
    <w:rsid w:val="0029214A"/>
    <w:rsid w:val="002B06F1"/>
    <w:rsid w:val="002B1389"/>
    <w:rsid w:val="002C0E50"/>
    <w:rsid w:val="002D0F96"/>
    <w:rsid w:val="002E16A8"/>
    <w:rsid w:val="002F3C43"/>
    <w:rsid w:val="00310696"/>
    <w:rsid w:val="0032614D"/>
    <w:rsid w:val="0033411C"/>
    <w:rsid w:val="00337EFF"/>
    <w:rsid w:val="00345AE0"/>
    <w:rsid w:val="0035214D"/>
    <w:rsid w:val="0035522A"/>
    <w:rsid w:val="003560BA"/>
    <w:rsid w:val="00356739"/>
    <w:rsid w:val="003578E8"/>
    <w:rsid w:val="00365AD8"/>
    <w:rsid w:val="00366C54"/>
    <w:rsid w:val="0037201A"/>
    <w:rsid w:val="00375BCB"/>
    <w:rsid w:val="00377BF1"/>
    <w:rsid w:val="003802BD"/>
    <w:rsid w:val="00390BA4"/>
    <w:rsid w:val="003938A2"/>
    <w:rsid w:val="003A3D9C"/>
    <w:rsid w:val="003A5070"/>
    <w:rsid w:val="003A676A"/>
    <w:rsid w:val="003A7D89"/>
    <w:rsid w:val="003C0935"/>
    <w:rsid w:val="003C6A89"/>
    <w:rsid w:val="003C6C4F"/>
    <w:rsid w:val="003D554F"/>
    <w:rsid w:val="003E3BF9"/>
    <w:rsid w:val="003E43E6"/>
    <w:rsid w:val="003E448B"/>
    <w:rsid w:val="003E5EF9"/>
    <w:rsid w:val="00402B09"/>
    <w:rsid w:val="0040311F"/>
    <w:rsid w:val="0040394B"/>
    <w:rsid w:val="004109EA"/>
    <w:rsid w:val="0041160E"/>
    <w:rsid w:val="004118F9"/>
    <w:rsid w:val="004120FF"/>
    <w:rsid w:val="00417C06"/>
    <w:rsid w:val="004206CF"/>
    <w:rsid w:val="00421C35"/>
    <w:rsid w:val="00423EC9"/>
    <w:rsid w:val="00427870"/>
    <w:rsid w:val="00427915"/>
    <w:rsid w:val="00435BF3"/>
    <w:rsid w:val="00435E95"/>
    <w:rsid w:val="0044448B"/>
    <w:rsid w:val="00446070"/>
    <w:rsid w:val="004525F8"/>
    <w:rsid w:val="0046766C"/>
    <w:rsid w:val="004761C5"/>
    <w:rsid w:val="004813AC"/>
    <w:rsid w:val="00481653"/>
    <w:rsid w:val="00486B81"/>
    <w:rsid w:val="004A1E23"/>
    <w:rsid w:val="004B606B"/>
    <w:rsid w:val="004E5139"/>
    <w:rsid w:val="004F5A7D"/>
    <w:rsid w:val="004F6B79"/>
    <w:rsid w:val="004F70F0"/>
    <w:rsid w:val="0052100F"/>
    <w:rsid w:val="00524CC2"/>
    <w:rsid w:val="00531947"/>
    <w:rsid w:val="0053617C"/>
    <w:rsid w:val="005417B6"/>
    <w:rsid w:val="00555823"/>
    <w:rsid w:val="005616AD"/>
    <w:rsid w:val="00572583"/>
    <w:rsid w:val="00591119"/>
    <w:rsid w:val="00592D6E"/>
    <w:rsid w:val="0059532A"/>
    <w:rsid w:val="005C2A49"/>
    <w:rsid w:val="005C7529"/>
    <w:rsid w:val="005E20E2"/>
    <w:rsid w:val="005E5735"/>
    <w:rsid w:val="005F214D"/>
    <w:rsid w:val="005F4B65"/>
    <w:rsid w:val="006040AC"/>
    <w:rsid w:val="00607F11"/>
    <w:rsid w:val="00613B55"/>
    <w:rsid w:val="00625E06"/>
    <w:rsid w:val="00632AB2"/>
    <w:rsid w:val="006416DE"/>
    <w:rsid w:val="00650A84"/>
    <w:rsid w:val="0066074C"/>
    <w:rsid w:val="006711CB"/>
    <w:rsid w:val="006779C8"/>
    <w:rsid w:val="006927D7"/>
    <w:rsid w:val="006A67AF"/>
    <w:rsid w:val="006B3BD7"/>
    <w:rsid w:val="006B4A07"/>
    <w:rsid w:val="006C4068"/>
    <w:rsid w:val="006C4F78"/>
    <w:rsid w:val="006E4A95"/>
    <w:rsid w:val="00705416"/>
    <w:rsid w:val="00713F44"/>
    <w:rsid w:val="007153D8"/>
    <w:rsid w:val="0072676D"/>
    <w:rsid w:val="00732F8A"/>
    <w:rsid w:val="00734279"/>
    <w:rsid w:val="00762476"/>
    <w:rsid w:val="00764422"/>
    <w:rsid w:val="00765E7C"/>
    <w:rsid w:val="007864D8"/>
    <w:rsid w:val="00786A94"/>
    <w:rsid w:val="00793211"/>
    <w:rsid w:val="00797A12"/>
    <w:rsid w:val="007A0B05"/>
    <w:rsid w:val="007A3328"/>
    <w:rsid w:val="007C2F1B"/>
    <w:rsid w:val="007D2DCB"/>
    <w:rsid w:val="007D421B"/>
    <w:rsid w:val="007F04EA"/>
    <w:rsid w:val="007F11F8"/>
    <w:rsid w:val="008206AE"/>
    <w:rsid w:val="00827701"/>
    <w:rsid w:val="008305AA"/>
    <w:rsid w:val="00845EE2"/>
    <w:rsid w:val="008506E5"/>
    <w:rsid w:val="008521DE"/>
    <w:rsid w:val="00862DF3"/>
    <w:rsid w:val="00865682"/>
    <w:rsid w:val="00870B88"/>
    <w:rsid w:val="008715CC"/>
    <w:rsid w:val="00883923"/>
    <w:rsid w:val="00897CE3"/>
    <w:rsid w:val="008A4435"/>
    <w:rsid w:val="008B5E2B"/>
    <w:rsid w:val="008B660A"/>
    <w:rsid w:val="008E0DAF"/>
    <w:rsid w:val="008E536F"/>
    <w:rsid w:val="008E60B8"/>
    <w:rsid w:val="00904479"/>
    <w:rsid w:val="009203FC"/>
    <w:rsid w:val="0093226C"/>
    <w:rsid w:val="0093348F"/>
    <w:rsid w:val="00936BD8"/>
    <w:rsid w:val="00941F0B"/>
    <w:rsid w:val="009574CE"/>
    <w:rsid w:val="0096058B"/>
    <w:rsid w:val="00984226"/>
    <w:rsid w:val="0098743D"/>
    <w:rsid w:val="00990D5A"/>
    <w:rsid w:val="009B2B3A"/>
    <w:rsid w:val="009B408A"/>
    <w:rsid w:val="009B7901"/>
    <w:rsid w:val="009C07EE"/>
    <w:rsid w:val="009C2F59"/>
    <w:rsid w:val="009D37F7"/>
    <w:rsid w:val="009F15E4"/>
    <w:rsid w:val="009F5E59"/>
    <w:rsid w:val="00A00921"/>
    <w:rsid w:val="00A05F79"/>
    <w:rsid w:val="00A0776C"/>
    <w:rsid w:val="00A10942"/>
    <w:rsid w:val="00A34FED"/>
    <w:rsid w:val="00A403F1"/>
    <w:rsid w:val="00A44A6A"/>
    <w:rsid w:val="00A503E1"/>
    <w:rsid w:val="00A525B1"/>
    <w:rsid w:val="00A67410"/>
    <w:rsid w:val="00A74B01"/>
    <w:rsid w:val="00A86FF1"/>
    <w:rsid w:val="00AB1C26"/>
    <w:rsid w:val="00AB540C"/>
    <w:rsid w:val="00AB68A2"/>
    <w:rsid w:val="00AC034C"/>
    <w:rsid w:val="00AC13DF"/>
    <w:rsid w:val="00AC329A"/>
    <w:rsid w:val="00AD5039"/>
    <w:rsid w:val="00AD7513"/>
    <w:rsid w:val="00AE3AF2"/>
    <w:rsid w:val="00AE7176"/>
    <w:rsid w:val="00AF2B40"/>
    <w:rsid w:val="00AF65FB"/>
    <w:rsid w:val="00B0500E"/>
    <w:rsid w:val="00B14297"/>
    <w:rsid w:val="00B15B61"/>
    <w:rsid w:val="00B174D3"/>
    <w:rsid w:val="00B23A4E"/>
    <w:rsid w:val="00B2421D"/>
    <w:rsid w:val="00B27362"/>
    <w:rsid w:val="00B35857"/>
    <w:rsid w:val="00B367A7"/>
    <w:rsid w:val="00B43C8F"/>
    <w:rsid w:val="00B47CA3"/>
    <w:rsid w:val="00B52FB7"/>
    <w:rsid w:val="00B532BA"/>
    <w:rsid w:val="00B7028F"/>
    <w:rsid w:val="00B749DF"/>
    <w:rsid w:val="00B75472"/>
    <w:rsid w:val="00B90893"/>
    <w:rsid w:val="00B95A3F"/>
    <w:rsid w:val="00BA7B48"/>
    <w:rsid w:val="00BB6827"/>
    <w:rsid w:val="00BB7CD8"/>
    <w:rsid w:val="00BC70DD"/>
    <w:rsid w:val="00BD3B14"/>
    <w:rsid w:val="00BE5387"/>
    <w:rsid w:val="00BF0B34"/>
    <w:rsid w:val="00BF68B9"/>
    <w:rsid w:val="00C125D2"/>
    <w:rsid w:val="00C2701C"/>
    <w:rsid w:val="00C31864"/>
    <w:rsid w:val="00C3573C"/>
    <w:rsid w:val="00C5259F"/>
    <w:rsid w:val="00C53E2F"/>
    <w:rsid w:val="00C57819"/>
    <w:rsid w:val="00C64B4C"/>
    <w:rsid w:val="00C72E13"/>
    <w:rsid w:val="00C766FF"/>
    <w:rsid w:val="00C971CC"/>
    <w:rsid w:val="00C972F7"/>
    <w:rsid w:val="00CA1FFF"/>
    <w:rsid w:val="00CA38B9"/>
    <w:rsid w:val="00CB5CB3"/>
    <w:rsid w:val="00CC0521"/>
    <w:rsid w:val="00CC086D"/>
    <w:rsid w:val="00CC1944"/>
    <w:rsid w:val="00CD16DB"/>
    <w:rsid w:val="00CE23BD"/>
    <w:rsid w:val="00CF6D5A"/>
    <w:rsid w:val="00D07BA5"/>
    <w:rsid w:val="00D1278D"/>
    <w:rsid w:val="00D13622"/>
    <w:rsid w:val="00D15AE9"/>
    <w:rsid w:val="00D326C0"/>
    <w:rsid w:val="00D368D4"/>
    <w:rsid w:val="00D37725"/>
    <w:rsid w:val="00D42970"/>
    <w:rsid w:val="00D4598D"/>
    <w:rsid w:val="00D5148D"/>
    <w:rsid w:val="00D518F3"/>
    <w:rsid w:val="00D558F8"/>
    <w:rsid w:val="00D67B56"/>
    <w:rsid w:val="00D808FC"/>
    <w:rsid w:val="00D83F25"/>
    <w:rsid w:val="00D9162E"/>
    <w:rsid w:val="00DA5FF2"/>
    <w:rsid w:val="00DA6659"/>
    <w:rsid w:val="00DC4856"/>
    <w:rsid w:val="00DC5983"/>
    <w:rsid w:val="00DF104B"/>
    <w:rsid w:val="00DF2B40"/>
    <w:rsid w:val="00DF2D83"/>
    <w:rsid w:val="00DF419B"/>
    <w:rsid w:val="00E21757"/>
    <w:rsid w:val="00E27994"/>
    <w:rsid w:val="00E329C0"/>
    <w:rsid w:val="00E32EE6"/>
    <w:rsid w:val="00E33399"/>
    <w:rsid w:val="00E354C2"/>
    <w:rsid w:val="00E3583F"/>
    <w:rsid w:val="00E44C45"/>
    <w:rsid w:val="00E51A9F"/>
    <w:rsid w:val="00E51F5E"/>
    <w:rsid w:val="00E54727"/>
    <w:rsid w:val="00E56A09"/>
    <w:rsid w:val="00E6143C"/>
    <w:rsid w:val="00E80AB9"/>
    <w:rsid w:val="00E82688"/>
    <w:rsid w:val="00E85BD2"/>
    <w:rsid w:val="00E96127"/>
    <w:rsid w:val="00EA30FF"/>
    <w:rsid w:val="00EA31F2"/>
    <w:rsid w:val="00EA7623"/>
    <w:rsid w:val="00EB2540"/>
    <w:rsid w:val="00EB2CE0"/>
    <w:rsid w:val="00EC4AAC"/>
    <w:rsid w:val="00ED52AA"/>
    <w:rsid w:val="00EF31AA"/>
    <w:rsid w:val="00EF661B"/>
    <w:rsid w:val="00F04473"/>
    <w:rsid w:val="00F05A2C"/>
    <w:rsid w:val="00F06250"/>
    <w:rsid w:val="00F063CF"/>
    <w:rsid w:val="00F06BA7"/>
    <w:rsid w:val="00F10864"/>
    <w:rsid w:val="00F14BEF"/>
    <w:rsid w:val="00F27B33"/>
    <w:rsid w:val="00F31913"/>
    <w:rsid w:val="00F415C8"/>
    <w:rsid w:val="00F44E2E"/>
    <w:rsid w:val="00F46C7B"/>
    <w:rsid w:val="00F60C7E"/>
    <w:rsid w:val="00F71A38"/>
    <w:rsid w:val="00F73147"/>
    <w:rsid w:val="00F73AB3"/>
    <w:rsid w:val="00F73C34"/>
    <w:rsid w:val="00F752F3"/>
    <w:rsid w:val="00F81D0F"/>
    <w:rsid w:val="00F822F4"/>
    <w:rsid w:val="00F91049"/>
    <w:rsid w:val="00FB01E4"/>
    <w:rsid w:val="00FB1C72"/>
    <w:rsid w:val="00FB4279"/>
    <w:rsid w:val="00FB43E2"/>
    <w:rsid w:val="00FB5E86"/>
    <w:rsid w:val="00FB7D70"/>
    <w:rsid w:val="00FC42B5"/>
    <w:rsid w:val="00FC5D59"/>
    <w:rsid w:val="00FD1C2B"/>
    <w:rsid w:val="00FD36BE"/>
    <w:rsid w:val="00FD4457"/>
    <w:rsid w:val="00FD5248"/>
    <w:rsid w:val="00FD5D56"/>
    <w:rsid w:val="00FD7435"/>
    <w:rsid w:val="00FF4E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F627F"/>
  <w15:docId w15:val="{E722A754-1070-4A77-84B0-906B89AF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399"/>
  </w:style>
  <w:style w:type="paragraph" w:styleId="Rubrik1">
    <w:name w:val="heading 1"/>
    <w:basedOn w:val="Normal"/>
    <w:next w:val="Normal"/>
    <w:link w:val="Rubrik1Char"/>
    <w:uiPriority w:val="9"/>
    <w:qFormat/>
    <w:rsid w:val="001A5182"/>
    <w:pPr>
      <w:keepNext/>
      <w:keepLines/>
      <w:numPr>
        <w:numId w:val="12"/>
      </w:numPr>
      <w:spacing w:before="520" w:after="120"/>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1A5182"/>
    <w:pPr>
      <w:keepNext/>
      <w:keepLines/>
      <w:numPr>
        <w:ilvl w:val="1"/>
        <w:numId w:val="12"/>
      </w:numPr>
      <w:spacing w:before="520" w:after="40"/>
      <w:outlineLvl w:val="1"/>
    </w:pPr>
    <w:rPr>
      <w:rFonts w:asciiTheme="majorHAnsi" w:eastAsiaTheme="majorEastAsia" w:hAnsiTheme="majorHAnsi" w:cstheme="majorBidi"/>
      <w:bCs/>
      <w:sz w:val="26"/>
      <w:szCs w:val="26"/>
    </w:rPr>
  </w:style>
  <w:style w:type="paragraph" w:styleId="Rubrik3">
    <w:name w:val="heading 3"/>
    <w:basedOn w:val="Normal"/>
    <w:next w:val="Normal"/>
    <w:link w:val="Rubrik3Char"/>
    <w:uiPriority w:val="9"/>
    <w:qFormat/>
    <w:rsid w:val="00AF2B40"/>
    <w:pPr>
      <w:keepNext/>
      <w:keepLines/>
      <w:numPr>
        <w:ilvl w:val="2"/>
        <w:numId w:val="12"/>
      </w:numPr>
      <w:spacing w:before="520" w:after="40"/>
      <w:outlineLvl w:val="2"/>
    </w:pPr>
    <w:rPr>
      <w:rFonts w:asciiTheme="majorHAnsi" w:eastAsiaTheme="majorEastAsia" w:hAnsiTheme="majorHAnsi" w:cstheme="majorBidi"/>
      <w:bCs/>
      <w:sz w:val="22"/>
    </w:rPr>
  </w:style>
  <w:style w:type="paragraph" w:styleId="Rubrik4">
    <w:name w:val="heading 4"/>
    <w:basedOn w:val="Normal"/>
    <w:next w:val="Normal"/>
    <w:link w:val="Rubrik4Char"/>
    <w:uiPriority w:val="9"/>
    <w:qFormat/>
    <w:rsid w:val="001A5182"/>
    <w:pPr>
      <w:keepNext/>
      <w:keepLines/>
      <w:numPr>
        <w:ilvl w:val="3"/>
        <w:numId w:val="12"/>
      </w:numPr>
      <w:spacing w:after="4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semiHidden/>
    <w:qFormat/>
    <w:rsid w:val="001A5182"/>
    <w:pPr>
      <w:keepNext/>
      <w:keepLines/>
      <w:numPr>
        <w:ilvl w:val="4"/>
        <w:numId w:val="12"/>
      </w:numPr>
      <w:spacing w:after="40"/>
      <w:outlineLvl w:val="4"/>
    </w:pPr>
    <w:rPr>
      <w:rFonts w:asciiTheme="majorHAnsi" w:eastAsiaTheme="majorEastAsia" w:hAnsiTheme="majorHAnsi" w:cstheme="majorBidi"/>
      <w:bCs/>
    </w:rPr>
  </w:style>
  <w:style w:type="paragraph" w:styleId="Rubrik6">
    <w:name w:val="heading 6"/>
    <w:basedOn w:val="Normal"/>
    <w:next w:val="Normal"/>
    <w:link w:val="Rubrik6Char"/>
    <w:uiPriority w:val="9"/>
    <w:semiHidden/>
    <w:rsid w:val="001A5182"/>
    <w:pPr>
      <w:keepNext/>
      <w:keepLines/>
      <w:numPr>
        <w:ilvl w:val="5"/>
        <w:numId w:val="12"/>
      </w:numPr>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1A5182"/>
    <w:pPr>
      <w:keepNext/>
      <w:keepLines/>
      <w:numPr>
        <w:ilvl w:val="6"/>
        <w:numId w:val="12"/>
      </w:numPr>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1A5182"/>
    <w:pPr>
      <w:keepNext/>
      <w:keepLines/>
      <w:numPr>
        <w:ilvl w:val="7"/>
        <w:numId w:val="12"/>
      </w:numPr>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1A5182"/>
    <w:pPr>
      <w:keepNext/>
      <w:keepLines/>
      <w:numPr>
        <w:ilvl w:val="8"/>
        <w:numId w:val="12"/>
      </w:numPr>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10F46"/>
    <w:rPr>
      <w:rFonts w:asciiTheme="majorHAnsi" w:eastAsiaTheme="majorEastAsia" w:hAnsiTheme="majorHAnsi" w:cstheme="majorBidi"/>
      <w:bCs/>
      <w:sz w:val="26"/>
      <w:szCs w:val="26"/>
    </w:rPr>
  </w:style>
  <w:style w:type="character" w:customStyle="1" w:styleId="Rubrik3Char">
    <w:name w:val="Rubrik 3 Char"/>
    <w:basedOn w:val="Standardstycketeckensnitt"/>
    <w:link w:val="Rubrik3"/>
    <w:uiPriority w:val="9"/>
    <w:rsid w:val="00AF2B40"/>
    <w:rPr>
      <w:rFonts w:asciiTheme="majorHAnsi" w:eastAsiaTheme="majorEastAsia" w:hAnsiTheme="majorHAnsi" w:cstheme="majorBidi"/>
      <w:bCs/>
      <w:sz w:val="22"/>
    </w:rPr>
  </w:style>
  <w:style w:type="character" w:customStyle="1" w:styleId="Rubrik4Char">
    <w:name w:val="Rubrik 4 Char"/>
    <w:basedOn w:val="Standardstycketeckensnitt"/>
    <w:link w:val="Rubrik4"/>
    <w:uiPriority w:val="9"/>
    <w:rsid w:val="00110F46"/>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semiHidden/>
    <w:rsid w:val="00110F46"/>
    <w:rPr>
      <w:rFonts w:asciiTheme="majorHAnsi" w:eastAsiaTheme="majorEastAsia" w:hAnsiTheme="majorHAnsi" w:cstheme="majorBidi"/>
      <w:bCs/>
    </w:rPr>
  </w:style>
  <w:style w:type="character" w:customStyle="1" w:styleId="Rubrik6Char">
    <w:name w:val="Rubrik 6 Char"/>
    <w:basedOn w:val="Standardstycketeckensnitt"/>
    <w:link w:val="Rubrik6"/>
    <w:uiPriority w:val="9"/>
    <w:semiHidden/>
    <w:rsid w:val="00110F46"/>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110F46"/>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110F46"/>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10F46"/>
    <w:rPr>
      <w:rFonts w:asciiTheme="majorHAnsi" w:eastAsiaTheme="majorEastAsia" w:hAnsiTheme="majorHAnsi" w:cstheme="majorBidi"/>
      <w:iCs/>
      <w:spacing w:val="5"/>
    </w:rPr>
  </w:style>
  <w:style w:type="paragraph" w:styleId="Sidhuvud">
    <w:name w:val="header"/>
    <w:basedOn w:val="Normal"/>
    <w:link w:val="SidhuvudChar"/>
    <w:uiPriority w:val="99"/>
    <w:unhideWhenUsed/>
    <w:rsid w:val="00883923"/>
    <w:pPr>
      <w:tabs>
        <w:tab w:val="left" w:pos="3119"/>
        <w:tab w:val="left" w:pos="5054"/>
        <w:tab w:val="right" w:pos="9498"/>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883923"/>
    <w:rPr>
      <w:rFonts w:asciiTheme="majorHAnsi" w:hAnsiTheme="majorHAnsi"/>
    </w:rPr>
  </w:style>
  <w:style w:type="paragraph" w:styleId="Sidfot">
    <w:name w:val="footer"/>
    <w:basedOn w:val="Normal"/>
    <w:link w:val="SidfotChar"/>
    <w:uiPriority w:val="99"/>
    <w:unhideWhenUsed/>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0F30B9"/>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1A5182"/>
    <w:rPr>
      <w:rFonts w:asciiTheme="majorHAnsi" w:eastAsiaTheme="majorEastAsia" w:hAnsiTheme="majorHAnsi" w:cstheme="majorBidi"/>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link w:val="IngetavstndChar"/>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CB5CB3"/>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CB5CB3"/>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unhideWhenUsed/>
    <w:qFormat/>
    <w:rsid w:val="00B174D3"/>
    <w:pPr>
      <w:numPr>
        <w:numId w:val="0"/>
      </w:numPr>
      <w:spacing w:after="720" w:line="720" w:lineRule="atLeast"/>
      <w:outlineLvl w:val="9"/>
    </w:pPr>
    <w:rPr>
      <w:sz w:val="60"/>
      <w:lang w:bidi="en-US"/>
    </w:rPr>
  </w:style>
  <w:style w:type="paragraph" w:styleId="Innehll1">
    <w:name w:val="toc 1"/>
    <w:basedOn w:val="Normal"/>
    <w:next w:val="Normal"/>
    <w:uiPriority w:val="39"/>
    <w:rsid w:val="00223B86"/>
    <w:rPr>
      <w:rFonts w:asciiTheme="majorHAnsi" w:hAnsiTheme="majorHAnsi"/>
    </w:rPr>
  </w:style>
  <w:style w:type="paragraph" w:styleId="Innehll2">
    <w:name w:val="toc 2"/>
    <w:basedOn w:val="Normal"/>
    <w:next w:val="Normal"/>
    <w:uiPriority w:val="39"/>
    <w:rsid w:val="00F31913"/>
    <w:pPr>
      <w:ind w:left="221"/>
    </w:pPr>
    <w:rPr>
      <w:rFonts w:asciiTheme="majorHAnsi" w:hAnsiTheme="majorHAnsi"/>
      <w:sz w:val="22"/>
    </w:rPr>
  </w:style>
  <w:style w:type="paragraph" w:styleId="Innehll3">
    <w:name w:val="toc 3"/>
    <w:basedOn w:val="Normal"/>
    <w:next w:val="Normal"/>
    <w:uiPriority w:val="39"/>
    <w:rsid w:val="00F31913"/>
    <w:pPr>
      <w:ind w:left="442"/>
    </w:pPr>
    <w:rPr>
      <w:rFonts w:asciiTheme="majorHAnsi" w:hAnsiTheme="majorHAnsi"/>
      <w:sz w:val="22"/>
    </w:rPr>
  </w:style>
  <w:style w:type="paragraph" w:styleId="Innehll4">
    <w:name w:val="toc 4"/>
    <w:basedOn w:val="Normal"/>
    <w:next w:val="Normal"/>
    <w:uiPriority w:val="39"/>
    <w:rsid w:val="00F31913"/>
    <w:pPr>
      <w:ind w:left="658"/>
    </w:pPr>
    <w:rPr>
      <w:rFonts w:asciiTheme="majorHAnsi" w:hAnsiTheme="majorHAnsi"/>
      <w:sz w:val="22"/>
    </w:rPr>
  </w:style>
  <w:style w:type="paragraph" w:styleId="Innehll5">
    <w:name w:val="toc 5"/>
    <w:basedOn w:val="Normal"/>
    <w:next w:val="Normal"/>
    <w:uiPriority w:val="39"/>
    <w:semiHidden/>
    <w:rsid w:val="00F31913"/>
    <w:pPr>
      <w:ind w:left="879"/>
    </w:pPr>
    <w:rPr>
      <w:rFonts w:asciiTheme="majorHAnsi" w:hAnsiTheme="majorHAnsi"/>
      <w:sz w:val="22"/>
    </w:rPr>
  </w:style>
  <w:style w:type="paragraph" w:styleId="Innehll6">
    <w:name w:val="toc 6"/>
    <w:basedOn w:val="Normal"/>
    <w:next w:val="Normal"/>
    <w:uiPriority w:val="39"/>
    <w:semiHidden/>
    <w:rsid w:val="00F31913"/>
    <w:pPr>
      <w:ind w:left="1100"/>
    </w:pPr>
    <w:rPr>
      <w:rFonts w:asciiTheme="majorHAnsi" w:hAnsiTheme="majorHAnsi"/>
      <w:sz w:val="22"/>
    </w:rPr>
  </w:style>
  <w:style w:type="paragraph" w:styleId="Innehll7">
    <w:name w:val="toc 7"/>
    <w:basedOn w:val="Normal"/>
    <w:next w:val="Normal"/>
    <w:uiPriority w:val="39"/>
    <w:semiHidden/>
    <w:rsid w:val="00F31913"/>
    <w:pPr>
      <w:ind w:left="1321"/>
    </w:pPr>
    <w:rPr>
      <w:rFonts w:asciiTheme="majorHAnsi" w:hAnsiTheme="majorHAnsi"/>
      <w:sz w:val="22"/>
    </w:rPr>
  </w:style>
  <w:style w:type="paragraph" w:styleId="Innehll8">
    <w:name w:val="toc 8"/>
    <w:basedOn w:val="Normal"/>
    <w:next w:val="Normal"/>
    <w:uiPriority w:val="39"/>
    <w:semiHidden/>
    <w:rsid w:val="00F31913"/>
    <w:pPr>
      <w:ind w:left="1542"/>
    </w:pPr>
    <w:rPr>
      <w:rFonts w:asciiTheme="majorHAnsi" w:hAnsiTheme="majorHAnsi"/>
      <w:sz w:val="22"/>
    </w:rPr>
  </w:style>
  <w:style w:type="paragraph" w:styleId="Innehll9">
    <w:name w:val="toc 9"/>
    <w:basedOn w:val="Normal"/>
    <w:next w:val="Normal"/>
    <w:uiPriority w:val="39"/>
    <w:semiHidden/>
    <w:rsid w:val="00F31913"/>
    <w:pPr>
      <w:ind w:left="1758"/>
    </w:pPr>
    <w:rPr>
      <w:rFonts w:asciiTheme="majorHAnsi" w:hAnsiTheme="majorHAnsi"/>
      <w:sz w:val="22"/>
    </w:rPr>
  </w:style>
  <w:style w:type="paragraph" w:styleId="Ballongtext">
    <w:name w:val="Balloon Text"/>
    <w:basedOn w:val="Normal"/>
    <w:link w:val="BallongtextChar"/>
    <w:uiPriority w:val="99"/>
    <w:semiHidden/>
    <w:unhideWhenUsed/>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D558F8"/>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2C0E50"/>
    <w:rPr>
      <w:color w:val="5F5F5F" w:themeColor="hyperlink"/>
      <w:sz w:val="20"/>
      <w:u w:val="single"/>
    </w:rPr>
  </w:style>
  <w:style w:type="paragraph" w:customStyle="1" w:styleId="Tabellrubrik">
    <w:name w:val="Tabellrubrik"/>
    <w:basedOn w:val="Normal"/>
    <w:next w:val="Normal"/>
    <w:qFormat/>
    <w:rsid w:val="003E43E6"/>
    <w:pPr>
      <w:keepNext/>
      <w:keepLines/>
      <w:spacing w:after="40"/>
    </w:pPr>
    <w:rPr>
      <w:rFonts w:asciiTheme="majorHAnsi" w:hAnsiTheme="majorHAnsi"/>
      <w:i/>
    </w:rPr>
  </w:style>
  <w:style w:type="paragraph" w:styleId="Fotnotstext">
    <w:name w:val="footnote text"/>
    <w:basedOn w:val="Normal"/>
    <w:link w:val="FotnotstextChar"/>
    <w:uiPriority w:val="99"/>
    <w:rsid w:val="00E33399"/>
    <w:pPr>
      <w:spacing w:after="0" w:line="240" w:lineRule="auto"/>
    </w:pPr>
    <w:rPr>
      <w:sz w:val="18"/>
    </w:rPr>
  </w:style>
  <w:style w:type="character" w:customStyle="1" w:styleId="FotnotstextChar">
    <w:name w:val="Fotnotstext Char"/>
    <w:basedOn w:val="Standardstycketeckensnitt"/>
    <w:link w:val="Fotnotstext"/>
    <w:uiPriority w:val="99"/>
    <w:rsid w:val="00E33399"/>
    <w:rPr>
      <w:sz w:val="18"/>
    </w:rPr>
  </w:style>
  <w:style w:type="paragraph" w:styleId="Brdtext">
    <w:name w:val="Body Text"/>
    <w:basedOn w:val="Normal"/>
    <w:link w:val="BrdtextChar"/>
    <w:rsid w:val="00E96127"/>
    <w:pPr>
      <w:suppressAutoHyphens/>
      <w:spacing w:after="0" w:line="0" w:lineRule="atLeast"/>
      <w:ind w:left="72"/>
    </w:pPr>
    <w:rPr>
      <w:rFonts w:ascii="Century Schoolbook" w:eastAsia="Times New Roman" w:hAnsi="Century Schoolbook" w:cs="Century Schoolbook"/>
      <w:lang w:eastAsia="zh-CN"/>
    </w:rPr>
  </w:style>
  <w:style w:type="character" w:customStyle="1" w:styleId="BrdtextChar">
    <w:name w:val="Brödtext Char"/>
    <w:basedOn w:val="Standardstycketeckensnitt"/>
    <w:link w:val="Brdtext"/>
    <w:rsid w:val="00E96127"/>
    <w:rPr>
      <w:rFonts w:ascii="Century Schoolbook" w:eastAsia="Times New Roman" w:hAnsi="Century Schoolbook" w:cs="Century Schoolbook"/>
      <w:lang w:eastAsia="zh-CN"/>
    </w:rPr>
  </w:style>
  <w:style w:type="paragraph" w:styleId="Numreradlista">
    <w:name w:val="List Number"/>
    <w:basedOn w:val="Normal"/>
    <w:uiPriority w:val="99"/>
    <w:qFormat/>
    <w:rsid w:val="007D421B"/>
    <w:pPr>
      <w:tabs>
        <w:tab w:val="num" w:pos="360"/>
      </w:tabs>
      <w:spacing w:after="120" w:line="240" w:lineRule="atLeast"/>
      <w:ind w:left="360" w:hanging="360"/>
      <w:contextualSpacing/>
    </w:pPr>
    <w:rPr>
      <w:rFonts w:ascii="Arial" w:eastAsiaTheme="minorHAnsi" w:hAnsi="Arial"/>
    </w:rPr>
  </w:style>
  <w:style w:type="character" w:styleId="Kommentarsreferens">
    <w:name w:val="annotation reference"/>
    <w:basedOn w:val="Standardstycketeckensnitt"/>
    <w:uiPriority w:val="99"/>
    <w:semiHidden/>
    <w:unhideWhenUsed/>
    <w:rsid w:val="0029214A"/>
    <w:rPr>
      <w:sz w:val="16"/>
      <w:szCs w:val="16"/>
    </w:rPr>
  </w:style>
  <w:style w:type="paragraph" w:styleId="Kommentarer">
    <w:name w:val="annotation text"/>
    <w:basedOn w:val="Normal"/>
    <w:link w:val="KommentarerChar"/>
    <w:uiPriority w:val="99"/>
    <w:semiHidden/>
    <w:unhideWhenUsed/>
    <w:rsid w:val="0029214A"/>
    <w:pPr>
      <w:spacing w:line="240" w:lineRule="auto"/>
    </w:pPr>
  </w:style>
  <w:style w:type="character" w:customStyle="1" w:styleId="KommentarerChar">
    <w:name w:val="Kommentarer Char"/>
    <w:basedOn w:val="Standardstycketeckensnitt"/>
    <w:link w:val="Kommentarer"/>
    <w:uiPriority w:val="99"/>
    <w:semiHidden/>
    <w:rsid w:val="0029214A"/>
  </w:style>
  <w:style w:type="paragraph" w:styleId="Kommentarsmne">
    <w:name w:val="annotation subject"/>
    <w:basedOn w:val="Kommentarer"/>
    <w:next w:val="Kommentarer"/>
    <w:link w:val="KommentarsmneChar"/>
    <w:uiPriority w:val="99"/>
    <w:semiHidden/>
    <w:unhideWhenUsed/>
    <w:rsid w:val="0029214A"/>
    <w:rPr>
      <w:b/>
      <w:bCs/>
    </w:rPr>
  </w:style>
  <w:style w:type="character" w:customStyle="1" w:styleId="KommentarsmneChar">
    <w:name w:val="Kommentarsämne Char"/>
    <w:basedOn w:val="KommentarerChar"/>
    <w:link w:val="Kommentarsmne"/>
    <w:uiPriority w:val="99"/>
    <w:semiHidden/>
    <w:rsid w:val="0029214A"/>
    <w:rPr>
      <w:b/>
      <w:bCs/>
    </w:rPr>
  </w:style>
  <w:style w:type="character" w:customStyle="1" w:styleId="IngetavstndChar">
    <w:name w:val="Inget avstånd Char"/>
    <w:basedOn w:val="Standardstycketeckensnitt"/>
    <w:link w:val="Ingetavstnd"/>
    <w:uiPriority w:val="1"/>
    <w:rsid w:val="0035522A"/>
  </w:style>
  <w:style w:type="paragraph" w:customStyle="1" w:styleId="Brdtext1">
    <w:name w:val="Brödtext1"/>
    <w:basedOn w:val="Normal"/>
    <w:rsid w:val="00427870"/>
    <w:pPr>
      <w:widowControl w:val="0"/>
      <w:suppressAutoHyphens/>
      <w:autoSpaceDE w:val="0"/>
      <w:autoSpaceDN w:val="0"/>
      <w:spacing w:after="0" w:line="240" w:lineRule="auto"/>
      <w:textAlignment w:val="baseline"/>
    </w:pPr>
    <w:rPr>
      <w:rFonts w:ascii="Calibri" w:eastAsia="Calibri" w:hAnsi="Calibri" w:cs="Calibri"/>
      <w:i/>
      <w:sz w:val="22"/>
      <w:szCs w:val="22"/>
    </w:rPr>
  </w:style>
  <w:style w:type="character" w:styleId="Olstomnmnande">
    <w:name w:val="Unresolved Mention"/>
    <w:basedOn w:val="Standardstycketeckensnitt"/>
    <w:uiPriority w:val="99"/>
    <w:semiHidden/>
    <w:unhideWhenUsed/>
    <w:rsid w:val="00762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54425">
      <w:bodyDiv w:val="1"/>
      <w:marLeft w:val="0"/>
      <w:marRight w:val="0"/>
      <w:marTop w:val="0"/>
      <w:marBottom w:val="0"/>
      <w:divBdr>
        <w:top w:val="none" w:sz="0" w:space="0" w:color="auto"/>
        <w:left w:val="none" w:sz="0" w:space="0" w:color="auto"/>
        <w:bottom w:val="none" w:sz="0" w:space="0" w:color="auto"/>
        <w:right w:val="none" w:sz="0" w:space="0" w:color="auto"/>
      </w:divBdr>
    </w:div>
    <w:div w:id="128086747">
      <w:bodyDiv w:val="1"/>
      <w:marLeft w:val="0"/>
      <w:marRight w:val="0"/>
      <w:marTop w:val="0"/>
      <w:marBottom w:val="0"/>
      <w:divBdr>
        <w:top w:val="none" w:sz="0" w:space="0" w:color="auto"/>
        <w:left w:val="none" w:sz="0" w:space="0" w:color="auto"/>
        <w:bottom w:val="none" w:sz="0" w:space="0" w:color="auto"/>
        <w:right w:val="none" w:sz="0" w:space="0" w:color="auto"/>
      </w:divBdr>
    </w:div>
    <w:div w:id="136337866">
      <w:bodyDiv w:val="1"/>
      <w:marLeft w:val="0"/>
      <w:marRight w:val="0"/>
      <w:marTop w:val="0"/>
      <w:marBottom w:val="0"/>
      <w:divBdr>
        <w:top w:val="none" w:sz="0" w:space="0" w:color="auto"/>
        <w:left w:val="none" w:sz="0" w:space="0" w:color="auto"/>
        <w:bottom w:val="none" w:sz="0" w:space="0" w:color="auto"/>
        <w:right w:val="none" w:sz="0" w:space="0" w:color="auto"/>
      </w:divBdr>
    </w:div>
    <w:div w:id="221454914">
      <w:bodyDiv w:val="1"/>
      <w:marLeft w:val="0"/>
      <w:marRight w:val="0"/>
      <w:marTop w:val="0"/>
      <w:marBottom w:val="0"/>
      <w:divBdr>
        <w:top w:val="none" w:sz="0" w:space="0" w:color="auto"/>
        <w:left w:val="none" w:sz="0" w:space="0" w:color="auto"/>
        <w:bottom w:val="none" w:sz="0" w:space="0" w:color="auto"/>
        <w:right w:val="none" w:sz="0" w:space="0" w:color="auto"/>
      </w:divBdr>
    </w:div>
    <w:div w:id="310057633">
      <w:bodyDiv w:val="1"/>
      <w:marLeft w:val="0"/>
      <w:marRight w:val="0"/>
      <w:marTop w:val="0"/>
      <w:marBottom w:val="0"/>
      <w:divBdr>
        <w:top w:val="none" w:sz="0" w:space="0" w:color="auto"/>
        <w:left w:val="none" w:sz="0" w:space="0" w:color="auto"/>
        <w:bottom w:val="none" w:sz="0" w:space="0" w:color="auto"/>
        <w:right w:val="none" w:sz="0" w:space="0" w:color="auto"/>
      </w:divBdr>
    </w:div>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446504643">
      <w:bodyDiv w:val="1"/>
      <w:marLeft w:val="0"/>
      <w:marRight w:val="0"/>
      <w:marTop w:val="0"/>
      <w:marBottom w:val="0"/>
      <w:divBdr>
        <w:top w:val="none" w:sz="0" w:space="0" w:color="auto"/>
        <w:left w:val="none" w:sz="0" w:space="0" w:color="auto"/>
        <w:bottom w:val="none" w:sz="0" w:space="0" w:color="auto"/>
        <w:right w:val="none" w:sz="0" w:space="0" w:color="auto"/>
      </w:divBdr>
    </w:div>
    <w:div w:id="568543566">
      <w:bodyDiv w:val="1"/>
      <w:marLeft w:val="0"/>
      <w:marRight w:val="0"/>
      <w:marTop w:val="0"/>
      <w:marBottom w:val="0"/>
      <w:divBdr>
        <w:top w:val="none" w:sz="0" w:space="0" w:color="auto"/>
        <w:left w:val="none" w:sz="0" w:space="0" w:color="auto"/>
        <w:bottom w:val="none" w:sz="0" w:space="0" w:color="auto"/>
        <w:right w:val="none" w:sz="0" w:space="0" w:color="auto"/>
      </w:divBdr>
    </w:div>
    <w:div w:id="590625536">
      <w:bodyDiv w:val="1"/>
      <w:marLeft w:val="0"/>
      <w:marRight w:val="0"/>
      <w:marTop w:val="0"/>
      <w:marBottom w:val="0"/>
      <w:divBdr>
        <w:top w:val="none" w:sz="0" w:space="0" w:color="auto"/>
        <w:left w:val="none" w:sz="0" w:space="0" w:color="auto"/>
        <w:bottom w:val="none" w:sz="0" w:space="0" w:color="auto"/>
        <w:right w:val="none" w:sz="0" w:space="0" w:color="auto"/>
      </w:divBdr>
    </w:div>
    <w:div w:id="629745403">
      <w:bodyDiv w:val="1"/>
      <w:marLeft w:val="0"/>
      <w:marRight w:val="0"/>
      <w:marTop w:val="0"/>
      <w:marBottom w:val="0"/>
      <w:divBdr>
        <w:top w:val="none" w:sz="0" w:space="0" w:color="auto"/>
        <w:left w:val="none" w:sz="0" w:space="0" w:color="auto"/>
        <w:bottom w:val="none" w:sz="0" w:space="0" w:color="auto"/>
        <w:right w:val="none" w:sz="0" w:space="0" w:color="auto"/>
      </w:divBdr>
    </w:div>
    <w:div w:id="932513766">
      <w:bodyDiv w:val="1"/>
      <w:marLeft w:val="0"/>
      <w:marRight w:val="0"/>
      <w:marTop w:val="0"/>
      <w:marBottom w:val="0"/>
      <w:divBdr>
        <w:top w:val="none" w:sz="0" w:space="0" w:color="auto"/>
        <w:left w:val="none" w:sz="0" w:space="0" w:color="auto"/>
        <w:bottom w:val="none" w:sz="0" w:space="0" w:color="auto"/>
        <w:right w:val="none" w:sz="0" w:space="0" w:color="auto"/>
      </w:divBdr>
    </w:div>
    <w:div w:id="1028218648">
      <w:bodyDiv w:val="1"/>
      <w:marLeft w:val="0"/>
      <w:marRight w:val="0"/>
      <w:marTop w:val="0"/>
      <w:marBottom w:val="0"/>
      <w:divBdr>
        <w:top w:val="none" w:sz="0" w:space="0" w:color="auto"/>
        <w:left w:val="none" w:sz="0" w:space="0" w:color="auto"/>
        <w:bottom w:val="none" w:sz="0" w:space="0" w:color="auto"/>
        <w:right w:val="none" w:sz="0" w:space="0" w:color="auto"/>
      </w:divBdr>
    </w:div>
    <w:div w:id="1143157417">
      <w:bodyDiv w:val="1"/>
      <w:marLeft w:val="0"/>
      <w:marRight w:val="0"/>
      <w:marTop w:val="0"/>
      <w:marBottom w:val="0"/>
      <w:divBdr>
        <w:top w:val="none" w:sz="0" w:space="0" w:color="auto"/>
        <w:left w:val="none" w:sz="0" w:space="0" w:color="auto"/>
        <w:bottom w:val="none" w:sz="0" w:space="0" w:color="auto"/>
        <w:right w:val="none" w:sz="0" w:space="0" w:color="auto"/>
      </w:divBdr>
    </w:div>
    <w:div w:id="1197307488">
      <w:bodyDiv w:val="1"/>
      <w:marLeft w:val="0"/>
      <w:marRight w:val="0"/>
      <w:marTop w:val="0"/>
      <w:marBottom w:val="0"/>
      <w:divBdr>
        <w:top w:val="none" w:sz="0" w:space="0" w:color="auto"/>
        <w:left w:val="none" w:sz="0" w:space="0" w:color="auto"/>
        <w:bottom w:val="none" w:sz="0" w:space="0" w:color="auto"/>
        <w:right w:val="none" w:sz="0" w:space="0" w:color="auto"/>
      </w:divBdr>
    </w:div>
    <w:div w:id="1450706735">
      <w:bodyDiv w:val="1"/>
      <w:marLeft w:val="0"/>
      <w:marRight w:val="0"/>
      <w:marTop w:val="0"/>
      <w:marBottom w:val="0"/>
      <w:divBdr>
        <w:top w:val="none" w:sz="0" w:space="0" w:color="auto"/>
        <w:left w:val="none" w:sz="0" w:space="0" w:color="auto"/>
        <w:bottom w:val="none" w:sz="0" w:space="0" w:color="auto"/>
        <w:right w:val="none" w:sz="0" w:space="0" w:color="auto"/>
      </w:divBdr>
    </w:div>
    <w:div w:id="1490176418">
      <w:bodyDiv w:val="1"/>
      <w:marLeft w:val="0"/>
      <w:marRight w:val="0"/>
      <w:marTop w:val="0"/>
      <w:marBottom w:val="0"/>
      <w:divBdr>
        <w:top w:val="none" w:sz="0" w:space="0" w:color="auto"/>
        <w:left w:val="none" w:sz="0" w:space="0" w:color="auto"/>
        <w:bottom w:val="none" w:sz="0" w:space="0" w:color="auto"/>
        <w:right w:val="none" w:sz="0" w:space="0" w:color="auto"/>
      </w:divBdr>
    </w:div>
    <w:div w:id="1502233068">
      <w:bodyDiv w:val="1"/>
      <w:marLeft w:val="0"/>
      <w:marRight w:val="0"/>
      <w:marTop w:val="0"/>
      <w:marBottom w:val="0"/>
      <w:divBdr>
        <w:top w:val="none" w:sz="0" w:space="0" w:color="auto"/>
        <w:left w:val="none" w:sz="0" w:space="0" w:color="auto"/>
        <w:bottom w:val="none" w:sz="0" w:space="0" w:color="auto"/>
        <w:right w:val="none" w:sz="0" w:space="0" w:color="auto"/>
      </w:divBdr>
    </w:div>
    <w:div w:id="1894391769">
      <w:bodyDiv w:val="1"/>
      <w:marLeft w:val="0"/>
      <w:marRight w:val="0"/>
      <w:marTop w:val="0"/>
      <w:marBottom w:val="0"/>
      <w:divBdr>
        <w:top w:val="none" w:sz="0" w:space="0" w:color="auto"/>
        <w:left w:val="none" w:sz="0" w:space="0" w:color="auto"/>
        <w:bottom w:val="none" w:sz="0" w:space="0" w:color="auto"/>
        <w:right w:val="none" w:sz="0" w:space="0" w:color="auto"/>
      </w:divBdr>
    </w:div>
    <w:div w:id="1900287887">
      <w:bodyDiv w:val="1"/>
      <w:marLeft w:val="0"/>
      <w:marRight w:val="0"/>
      <w:marTop w:val="0"/>
      <w:marBottom w:val="0"/>
      <w:divBdr>
        <w:top w:val="none" w:sz="0" w:space="0" w:color="auto"/>
        <w:left w:val="none" w:sz="0" w:space="0" w:color="auto"/>
        <w:bottom w:val="none" w:sz="0" w:space="0" w:color="auto"/>
        <w:right w:val="none" w:sz="0" w:space="0" w:color="auto"/>
      </w:divBdr>
    </w:div>
    <w:div w:id="1942370123">
      <w:bodyDiv w:val="1"/>
      <w:marLeft w:val="0"/>
      <w:marRight w:val="0"/>
      <w:marTop w:val="0"/>
      <w:marBottom w:val="0"/>
      <w:divBdr>
        <w:top w:val="none" w:sz="0" w:space="0" w:color="auto"/>
        <w:left w:val="none" w:sz="0" w:space="0" w:color="auto"/>
        <w:bottom w:val="none" w:sz="0" w:space="0" w:color="auto"/>
        <w:right w:val="none" w:sz="0" w:space="0" w:color="auto"/>
      </w:divBdr>
    </w:div>
    <w:div w:id="199518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ter.tidbeck@su.se" TargetMode="Externa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s://www.su.se/medarbetare/ekonomi/2.726/e-faktura-1.276885"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peter.tidbeck@su.se" TargetMode="External"/><Relationship Id="rId14" Type="http://schemas.openxmlformats.org/officeDocument/2006/relationships/image" Target="media/image3.emf"/><Relationship Id="rId22" Type="http://schemas.openxmlformats.org/officeDocument/2006/relationships/customXml" Target="../customXml/item5.xml"/></Relationships>
</file>

<file path=word/_rels/header2.xml.rels><?xml version="1.0" encoding="UTF-8" standalone="yes"?>
<Relationships xmlns="http://schemas.openxmlformats.org/package/2006/relationships"><Relationship Id="rId1" Type="http://schemas.openxmlformats.org/officeDocument/2006/relationships/image" Target="media/image5.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uTekle\Downloads\424049a9-8079-42e6-8c79-136d1591cdc2_sv.dotx" TargetMode="External"/></Relationship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2018-12-03T00:00:00</PublishDate>
  <Abstract>Detta dokument innehåller en mall för avrop som Statens inköpscentral rekommenderar för att strukturera ett avrop och punkter som bör tas upp vid ett avrop. Det kan emellertid finnas ytterligare punkter som behöver anges. Mallen kan också användas som en checklista beträffande vad en avropsförfrågan på ramavtalet bör innehålla.  Under varje rubrik hittas anvisningar och förklaringar om vad avsnittet avser. Försättsbladet, anvisningar och förklaringar i kursivstil ska raderas i dokumentet innan avropsförfrågan skickas ut.  Begreppet ”avropande organisation" används i dokumentet som ett samlingsnamn för organisationer i offentlig sektor som är berättigade att avropa från ramavtalet.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9D656FE2CD26564BB545A4D44021BA92" ma:contentTypeVersion="13" ma:contentTypeDescription="Skapa ett nytt dokument." ma:contentTypeScope="" ma:versionID="09582af0dc29ad06f2e794dafacd0c68">
  <xsd:schema xmlns:xsd="http://www.w3.org/2001/XMLSchema" xmlns:xs="http://www.w3.org/2001/XMLSchema" xmlns:p="http://schemas.microsoft.com/office/2006/metadata/properties" xmlns:ns2="6af32ae2-936b-4025-8e61-89c8d0e8e2ff" xmlns:ns3="1e016552-a444-4155-9aae-f89f68456b2f" xmlns:ns4="2833bb79-5a42-43d7-b3db-45863c7775d7" targetNamespace="http://schemas.microsoft.com/office/2006/metadata/properties" ma:root="true" ma:fieldsID="80221c142031daa99b9b1d15819eeaef" ns2:_="" ns3:_="" ns4:_="">
    <xsd:import namespace="6af32ae2-936b-4025-8e61-89c8d0e8e2ff"/>
    <xsd:import namespace="1e016552-a444-4155-9aae-f89f68456b2f"/>
    <xsd:import namespace="2833bb79-5a42-43d7-b3db-45863c7775d7"/>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32ae2-936b-4025-8e61-89c8d0e8e2f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Delar tips,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016552-a444-4155-9aae-f89f68456b2f" elementFormDefault="qualified">
    <xsd:import namespace="http://schemas.microsoft.com/office/2006/documentManagement/types"/>
    <xsd:import namespace="http://schemas.microsoft.com/office/infopath/2007/PartnerControls"/>
    <xsd:element name="SharedWithDetails" ma:index="10"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33bb79-5a42-43d7-b3db-45863c7775d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B4EE30-D89E-4F46-BAE3-44EA5D88C78D}">
  <ds:schemaRefs>
    <ds:schemaRef ds:uri="http://schemas.openxmlformats.org/officeDocument/2006/bibliography"/>
  </ds:schemaRefs>
</ds:datastoreItem>
</file>

<file path=customXml/itemProps3.xml><?xml version="1.0" encoding="utf-8"?>
<ds:datastoreItem xmlns:ds="http://schemas.openxmlformats.org/officeDocument/2006/customXml" ds:itemID="{B224B46D-CC74-49E6-89B1-670966390AFC}"/>
</file>

<file path=customXml/itemProps4.xml><?xml version="1.0" encoding="utf-8"?>
<ds:datastoreItem xmlns:ds="http://schemas.openxmlformats.org/officeDocument/2006/customXml" ds:itemID="{FE77A17C-D600-489B-BEF5-D5908E9BE083}"/>
</file>

<file path=customXml/itemProps5.xml><?xml version="1.0" encoding="utf-8"?>
<ds:datastoreItem xmlns:ds="http://schemas.openxmlformats.org/officeDocument/2006/customXml" ds:itemID="{66A71929-382A-47D2-86D7-CBAE428C8CE7}"/>
</file>

<file path=docProps/app.xml><?xml version="1.0" encoding="utf-8"?>
<Properties xmlns="http://schemas.openxmlformats.org/officeDocument/2006/extended-properties" xmlns:vt="http://schemas.openxmlformats.org/officeDocument/2006/docPropsVTypes">
  <Template>C:\Users\ZuTekle\Downloads\424049a9-8079-42e6-8c79-136d1591cdc2_sv.dotx</Template>
  <TotalTime>47</TotalTime>
  <Pages>7</Pages>
  <Words>1211</Words>
  <Characters>6419</Characters>
  <Application>Microsoft Office Word</Application>
  <DocSecurity>0</DocSecurity>
  <Lines>53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Mall för avropsförfrågan</vt:lpstr>
      <vt:lpstr/>
    </vt:vector>
  </TitlesOfParts>
  <Company>Kammarkollegiet</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avropsförfrågan</dc:title>
  <dc:subject>Programvaror och tjänster – Systemutveckling</dc:subject>
  <dc:creator>Zufan Tekle</dc:creator>
  <cp:keywords>Mall; Avrop; Avropsförfrågan; Programvaror och tjänster; Vård Skola Omsorg</cp:keywords>
  <cp:lastModifiedBy>Peter Tidbeck</cp:lastModifiedBy>
  <cp:revision>8</cp:revision>
  <cp:lastPrinted>2018-11-23T13:47:00Z</cp:lastPrinted>
  <dcterms:created xsi:type="dcterms:W3CDTF">2020-11-06T14:36:00Z</dcterms:created>
  <dcterms:modified xsi:type="dcterms:W3CDTF">2020-11-06T16:10:00Z</dcterms:modified>
  <cp:category>Programvaror och tjänster;Vård Skola Omsorg</cp:category>
  <cp:contentStatus>Publicerat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0x0101009D656FE2CD26564BB545A4D44021BA92</vt:lpwstr>
  </property>
</Properties>
</file>