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otkyrkakommun-dokumenthuvud"/>
        <w:tblpPr w:leftFromText="142" w:rightFromText="142" w:vertAnchor="page" w:horzAnchor="margin" w:tblpX="-1303" w:tblpY="795"/>
        <w:tblOverlap w:val="never"/>
        <w:tblW w:w="7655" w:type="dxa"/>
        <w:tblLayout w:type="fixed"/>
        <w:tblCellMar>
          <w:top w:w="0" w:type="dxa"/>
          <w:right w:w="113" w:type="dxa"/>
        </w:tblCellMar>
        <w:tblLook w:val="04A0" w:firstRow="1" w:lastRow="0" w:firstColumn="1" w:lastColumn="0" w:noHBand="0" w:noVBand="1"/>
      </w:tblPr>
      <w:tblGrid>
        <w:gridCol w:w="5334"/>
        <w:gridCol w:w="2321"/>
      </w:tblGrid>
      <w:tr w:rsidR="00995B59" w:rsidRPr="0012735A" w14:paraId="485AE810" w14:textId="77777777" w:rsidTr="00FA6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340"/>
        </w:trPr>
        <w:tc>
          <w:tcPr>
            <w:tcW w:w="5334" w:type="dxa"/>
          </w:tcPr>
          <w:p w14:paraId="06FE8B7F" w14:textId="5B5C2E75" w:rsidR="00995B59" w:rsidRPr="001D6425" w:rsidRDefault="00512F24" w:rsidP="003E39CD">
            <w:bookmarkStart w:id="0" w:name="_Toc22207842"/>
            <w:bookmarkStart w:id="1" w:name="_Toc40192641"/>
            <w:r>
              <w:t>Datum:</w:t>
            </w:r>
            <w:r w:rsidR="005E73FA">
              <w:t xml:space="preserve"> 2021</w:t>
            </w:r>
            <w:r w:rsidR="00730F22">
              <w:t>-10-15</w:t>
            </w:r>
          </w:p>
        </w:tc>
        <w:tc>
          <w:tcPr>
            <w:tcW w:w="2321" w:type="dxa"/>
          </w:tcPr>
          <w:p w14:paraId="6E3A299A" w14:textId="05D128C4" w:rsidR="00512F24" w:rsidRPr="00F51453" w:rsidRDefault="00AF3EAA" w:rsidP="003E39CD">
            <w:r w:rsidRPr="00F51453">
              <w:t>D</w:t>
            </w:r>
            <w:r w:rsidR="00B8119E" w:rsidRPr="00F51453">
              <w:t>iarienummer</w:t>
            </w:r>
            <w:r w:rsidRPr="00F51453">
              <w:t xml:space="preserve">: </w:t>
            </w:r>
            <w:r w:rsidR="00512F24" w:rsidRPr="00F51453">
              <w:t>2019:211</w:t>
            </w:r>
            <w:r w:rsidR="003C59BA" w:rsidRPr="00F51453">
              <w:t xml:space="preserve"> IT-konsulter</w:t>
            </w:r>
          </w:p>
        </w:tc>
      </w:tr>
    </w:tbl>
    <w:bookmarkEnd w:id="0"/>
    <w:bookmarkEnd w:id="1"/>
    <w:p w14:paraId="25C33564" w14:textId="0239CEEB" w:rsidR="00512F24" w:rsidRPr="00B8119E" w:rsidRDefault="00B8119E" w:rsidP="00512F24">
      <w:pPr>
        <w:pStyle w:val="Huvudrubrik"/>
        <w:rPr>
          <w:sz w:val="44"/>
          <w:szCs w:val="44"/>
        </w:rPr>
      </w:pPr>
      <w:r w:rsidRPr="70C0803C">
        <w:rPr>
          <w:sz w:val="44"/>
          <w:szCs w:val="44"/>
        </w:rPr>
        <w:t>F</w:t>
      </w:r>
      <w:r w:rsidR="00512F24" w:rsidRPr="70C0803C">
        <w:rPr>
          <w:sz w:val="44"/>
          <w:szCs w:val="44"/>
        </w:rPr>
        <w:t xml:space="preserve">örnyad konkurrensutsättning </w:t>
      </w:r>
      <w:r w:rsidR="008A0335" w:rsidRPr="70C0803C">
        <w:rPr>
          <w:sz w:val="44"/>
          <w:szCs w:val="44"/>
        </w:rPr>
        <w:t xml:space="preserve">– </w:t>
      </w:r>
      <w:r w:rsidR="008A0335" w:rsidRPr="00730F22">
        <w:rPr>
          <w:sz w:val="44"/>
          <w:szCs w:val="44"/>
        </w:rPr>
        <w:t>IT-konsulter</w:t>
      </w:r>
    </w:p>
    <w:p w14:paraId="1674FCA2" w14:textId="161F841B" w:rsidR="00512F24" w:rsidRPr="00FD4EB8" w:rsidRDefault="00C70101" w:rsidP="00512F24">
      <w:pPr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Informationssäkerhetssamordnare</w:t>
      </w:r>
      <w:r w:rsidR="003353DA">
        <w:rPr>
          <w:rFonts w:ascii="Times New Roman" w:hAnsi="Times New Roman"/>
          <w:i/>
          <w:iCs/>
          <w:sz w:val="32"/>
          <w:szCs w:val="32"/>
        </w:rPr>
        <w:t>/dataskyddsombud</w:t>
      </w:r>
      <w:r w:rsidR="00512F24" w:rsidRPr="00FD4EB8"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14:paraId="5EB2C00C" w14:textId="77777777" w:rsidR="00781413" w:rsidRPr="00392C5C" w:rsidRDefault="00781413" w:rsidP="00781413">
      <w:pPr>
        <w:pStyle w:val="Rubrik1"/>
        <w:numPr>
          <w:ilvl w:val="0"/>
          <w:numId w:val="38"/>
        </w:numPr>
        <w:tabs>
          <w:tab w:val="num" w:pos="453"/>
        </w:tabs>
        <w:ind w:left="453" w:hanging="453"/>
      </w:pPr>
      <w:r w:rsidRPr="00392C5C">
        <w:t>Allmän information</w:t>
      </w:r>
    </w:p>
    <w:p w14:paraId="0A7E7C9B" w14:textId="04C45DC3" w:rsidR="00781413" w:rsidRPr="00781413" w:rsidRDefault="00781413" w:rsidP="00781413">
      <w:r w:rsidRPr="00781413">
        <w:rPr>
          <w:iCs/>
        </w:rPr>
        <w:t xml:space="preserve">Botkyrka kommun, </w:t>
      </w:r>
      <w:r w:rsidRPr="00781413">
        <w:t xml:space="preserve">organisationsnummer </w:t>
      </w:r>
      <w:proofErr w:type="gramStart"/>
      <w:r w:rsidR="00340FAE">
        <w:t>212000-2882</w:t>
      </w:r>
      <w:proofErr w:type="gramEnd"/>
      <w:r w:rsidR="00340FAE">
        <w:t>.</w:t>
      </w:r>
    </w:p>
    <w:p w14:paraId="758DAAA3" w14:textId="723BCB9F" w:rsidR="008A0335" w:rsidRDefault="008A0335" w:rsidP="008A0335">
      <w:pPr>
        <w:spacing w:after="0" w:line="240" w:lineRule="auto"/>
        <w:rPr>
          <w:rFonts w:eastAsia="Times New Roman" w:cstheme="minorHAnsi"/>
          <w:color w:val="505050"/>
          <w:lang w:eastAsia="sv-SE"/>
        </w:rPr>
      </w:pPr>
      <w:r w:rsidRPr="008A0335">
        <w:rPr>
          <w:rFonts w:eastAsia="Times New Roman" w:cstheme="minorHAnsi"/>
          <w:color w:val="505050"/>
          <w:lang w:eastAsia="sv-SE"/>
        </w:rPr>
        <w:t>Botkyrka kommun är Stockholmsområdets femte största kommun med cirka 96 000 invånare. Omtalade kultur- och upplevelsesatsningar, expansivt näringsliv och en av Sveriges yngsta och mest internationella befolkning gör Botkyrka till en händelserik kommun med stora möjligheter.</w:t>
      </w:r>
    </w:p>
    <w:p w14:paraId="7AFF889F" w14:textId="77777777" w:rsidR="00FD4EB8" w:rsidRPr="008A0335" w:rsidRDefault="00FD4EB8" w:rsidP="008A0335">
      <w:pPr>
        <w:spacing w:after="0" w:line="240" w:lineRule="auto"/>
        <w:rPr>
          <w:rFonts w:eastAsia="Times New Roman" w:cstheme="minorHAnsi"/>
          <w:color w:val="505050"/>
          <w:lang w:eastAsia="sv-SE"/>
        </w:rPr>
      </w:pPr>
    </w:p>
    <w:p w14:paraId="5A00C6EF" w14:textId="4B021A64" w:rsidR="00512F24" w:rsidRDefault="008A0335" w:rsidP="008A0335">
      <w:pPr>
        <w:spacing w:after="0" w:line="240" w:lineRule="auto"/>
        <w:rPr>
          <w:rFonts w:ascii="Segoe UI" w:eastAsia="Times New Roman" w:hAnsi="Segoe UI" w:cs="Segoe UI"/>
          <w:color w:val="505050"/>
          <w:lang w:eastAsia="sv-SE"/>
        </w:rPr>
      </w:pPr>
      <w:r w:rsidRPr="008A0335">
        <w:rPr>
          <w:rFonts w:eastAsia="Times New Roman" w:cstheme="minorHAnsi"/>
          <w:color w:val="505050"/>
          <w:lang w:eastAsia="sv-SE"/>
        </w:rPr>
        <w:t>Vi söker relationer med leverantörer, som tillsammans med oss vill skapa ett Botkyrka som är långt ifrån lagom.</w:t>
      </w:r>
      <w:r w:rsidR="003C59BA">
        <w:rPr>
          <w:rFonts w:ascii="Segoe UI" w:eastAsia="Times New Roman" w:hAnsi="Segoe UI" w:cs="Segoe UI"/>
          <w:color w:val="505050"/>
          <w:lang w:eastAsia="sv-SE"/>
        </w:rPr>
        <w:t xml:space="preserve"> </w:t>
      </w:r>
      <w:r w:rsidRPr="008A0335">
        <w:rPr>
          <w:rFonts w:eastAsia="Times New Roman" w:cstheme="minorHAnsi"/>
          <w:color w:val="505050"/>
          <w:lang w:eastAsia="sv-SE"/>
        </w:rPr>
        <w:t xml:space="preserve">Läs mer om Botkyrka kommun på </w:t>
      </w:r>
      <w:hyperlink r:id="rId11" w:history="1">
        <w:r w:rsidRPr="008A0335">
          <w:rPr>
            <w:rStyle w:val="Hyperlnk"/>
            <w:rFonts w:eastAsia="Times New Roman" w:cstheme="minorHAnsi"/>
            <w:lang w:eastAsia="sv-SE"/>
          </w:rPr>
          <w:t>www.botkyrka.se</w:t>
        </w:r>
      </w:hyperlink>
      <w:r w:rsidRPr="008A0335">
        <w:rPr>
          <w:rFonts w:eastAsia="Times New Roman" w:cstheme="minorHAnsi"/>
          <w:color w:val="505050"/>
          <w:lang w:eastAsia="sv-SE"/>
        </w:rPr>
        <w:t>.</w:t>
      </w:r>
    </w:p>
    <w:p w14:paraId="573613CB" w14:textId="77777777" w:rsidR="008A0335" w:rsidRPr="008A0335" w:rsidRDefault="008A0335" w:rsidP="008A0335">
      <w:pPr>
        <w:spacing w:after="0" w:line="240" w:lineRule="auto"/>
        <w:rPr>
          <w:rFonts w:ascii="Segoe UI" w:eastAsia="Times New Roman" w:hAnsi="Segoe UI" w:cs="Segoe UI"/>
          <w:color w:val="505050"/>
          <w:lang w:eastAsia="sv-SE"/>
        </w:rPr>
      </w:pPr>
    </w:p>
    <w:p w14:paraId="25F788A2" w14:textId="23D6182D" w:rsidR="00512F24" w:rsidRPr="00392C5C" w:rsidRDefault="00512F24" w:rsidP="00512F24">
      <w:pPr>
        <w:pStyle w:val="Liststycke"/>
        <w:numPr>
          <w:ilvl w:val="1"/>
          <w:numId w:val="29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392C5C">
        <w:rPr>
          <w:rFonts w:asciiTheme="majorHAnsi" w:hAnsiTheme="majorHAnsi" w:cstheme="majorHAnsi"/>
          <w:b/>
          <w:bCs/>
          <w:sz w:val="28"/>
          <w:szCs w:val="28"/>
        </w:rPr>
        <w:t xml:space="preserve">Avropsförfrågan förnyad konkurrensutsättning – IT-konsulter </w:t>
      </w:r>
    </w:p>
    <w:p w14:paraId="676A4EFC" w14:textId="77777777" w:rsidR="00227539" w:rsidRPr="00227539" w:rsidRDefault="00227539" w:rsidP="00227539">
      <w:pPr>
        <w:pStyle w:val="Liststycke"/>
        <w:rPr>
          <w:rFonts w:asciiTheme="majorHAnsi" w:hAnsiTheme="majorHAnsi" w:cstheme="majorHAnsi"/>
          <w:sz w:val="28"/>
          <w:szCs w:val="28"/>
        </w:rPr>
      </w:pPr>
    </w:p>
    <w:p w14:paraId="20046BD2" w14:textId="2CD809F9" w:rsidR="00512F24" w:rsidRPr="00730F22" w:rsidRDefault="00512F24" w:rsidP="70C0803C">
      <w:pPr>
        <w:rPr>
          <w:rFonts w:ascii="Times New Roman" w:hAnsi="Times New Roman"/>
        </w:rPr>
      </w:pPr>
      <w:r w:rsidRPr="00730F22">
        <w:rPr>
          <w:rFonts w:ascii="Times New Roman" w:hAnsi="Times New Roman"/>
        </w:rPr>
        <w:t xml:space="preserve">Denna förfrågan avseende förnyad konkurrensutsättning är baserad på förutsättningarna i upphandlat ramavtal avseende </w:t>
      </w:r>
      <w:proofErr w:type="spellStart"/>
      <w:r w:rsidRPr="00730F22">
        <w:rPr>
          <w:rFonts w:ascii="Times New Roman" w:hAnsi="Times New Roman"/>
        </w:rPr>
        <w:t>it-konsulte</w:t>
      </w:r>
      <w:r w:rsidR="00730F22">
        <w:rPr>
          <w:rFonts w:ascii="Times New Roman" w:hAnsi="Times New Roman"/>
        </w:rPr>
        <w:t>r</w:t>
      </w:r>
      <w:proofErr w:type="spellEnd"/>
      <w:r w:rsidR="003C59BA" w:rsidRPr="00730F22">
        <w:rPr>
          <w:rFonts w:ascii="Times New Roman" w:hAnsi="Times New Roman"/>
        </w:rPr>
        <w:t xml:space="preserve">, </w:t>
      </w:r>
      <w:r w:rsidRPr="00730F22">
        <w:rPr>
          <w:rFonts w:ascii="Times New Roman" w:hAnsi="Times New Roman"/>
        </w:rPr>
        <w:t>som genomförts av Adda</w:t>
      </w:r>
      <w:r w:rsidR="003C59BA" w:rsidRPr="00730F22">
        <w:rPr>
          <w:rFonts w:ascii="Times New Roman" w:hAnsi="Times New Roman"/>
        </w:rPr>
        <w:t>.</w:t>
      </w:r>
    </w:p>
    <w:p w14:paraId="7EF3436C" w14:textId="2ABB5A3A" w:rsidR="006365A3" w:rsidRDefault="00B8119E">
      <w:r>
        <w:t>Samtliga antagna leverantörer inom ramavtalsupphandlingen bjuds in till denna förnyade konkurrensutsättning och vinnande anbudsgivare kommer att tilldelas uppdraget.</w:t>
      </w:r>
    </w:p>
    <w:p w14:paraId="5629BE92" w14:textId="0C6622B8" w:rsidR="00FD4EB8" w:rsidRDefault="00B8119E" w:rsidP="00B8119E">
      <w:pPr>
        <w:pStyle w:val="Liststycke"/>
        <w:numPr>
          <w:ilvl w:val="1"/>
          <w:numId w:val="29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392C5C">
        <w:rPr>
          <w:rFonts w:asciiTheme="majorHAnsi" w:hAnsiTheme="majorHAnsi" w:cstheme="majorHAnsi"/>
          <w:b/>
          <w:bCs/>
          <w:sz w:val="28"/>
          <w:szCs w:val="28"/>
        </w:rPr>
        <w:t>Information om uppdraget</w:t>
      </w:r>
      <w:r w:rsidR="0067280A" w:rsidRPr="00392C5C">
        <w:rPr>
          <w:rFonts w:asciiTheme="majorHAnsi" w:hAnsiTheme="majorHAnsi" w:cstheme="majorHAnsi"/>
          <w:b/>
          <w:bCs/>
          <w:sz w:val="28"/>
          <w:szCs w:val="28"/>
        </w:rPr>
        <w:t>/</w:t>
      </w:r>
      <w:proofErr w:type="spellStart"/>
      <w:r w:rsidR="0067280A" w:rsidRPr="00392C5C">
        <w:rPr>
          <w:rFonts w:asciiTheme="majorHAnsi" w:hAnsiTheme="majorHAnsi" w:cstheme="majorHAnsi"/>
          <w:b/>
          <w:bCs/>
          <w:sz w:val="28"/>
          <w:szCs w:val="28"/>
        </w:rPr>
        <w:t>arbetsuppgifter</w:t>
      </w:r>
      <w:r w:rsidR="00197C0D">
        <w:rPr>
          <w:rFonts w:asciiTheme="majorHAnsi" w:hAnsiTheme="majorHAnsi" w:cstheme="majorHAnsi"/>
          <w:b/>
          <w:bCs/>
          <w:sz w:val="28"/>
          <w:szCs w:val="28"/>
        </w:rPr>
        <w:t>c</w:t>
      </w:r>
      <w:proofErr w:type="spellEnd"/>
    </w:p>
    <w:p w14:paraId="454EAB55" w14:textId="224D66B4" w:rsidR="00197C0D" w:rsidRDefault="00197C0D" w:rsidP="00197C0D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E69C19D" w14:textId="360245DD" w:rsidR="00197C0D" w:rsidRDefault="00197C0D" w:rsidP="00197C0D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Bakgrund</w:t>
      </w:r>
    </w:p>
    <w:p w14:paraId="103EF472" w14:textId="7D39B0F8" w:rsidR="00197C0D" w:rsidRPr="00136C57" w:rsidRDefault="00197C0D" w:rsidP="00197C0D">
      <w:pPr>
        <w:rPr>
          <w:rFonts w:cstheme="minorHAnsi"/>
        </w:rPr>
      </w:pPr>
      <w:r w:rsidRPr="00136C57">
        <w:rPr>
          <w:rFonts w:cstheme="minorHAnsi"/>
        </w:rPr>
        <w:t>Vi har tidigare direktupphandlat dessa tjänster och tecknat avtal med en leverantör (</w:t>
      </w:r>
      <w:proofErr w:type="spellStart"/>
      <w:r w:rsidRPr="00136C57">
        <w:rPr>
          <w:rFonts w:cstheme="minorHAnsi"/>
        </w:rPr>
        <w:t>Xeeda</w:t>
      </w:r>
      <w:proofErr w:type="spellEnd"/>
      <w:r w:rsidRPr="00136C57">
        <w:rPr>
          <w:rFonts w:cstheme="minorHAnsi"/>
        </w:rPr>
        <w:t>). Då detta avtal löper ut under hösten väljer vi nu att göra en förnyad konkurrensutsättning från ramavtalet med Adda.</w:t>
      </w:r>
    </w:p>
    <w:p w14:paraId="768FF4B1" w14:textId="0BB7241B" w:rsidR="01BB368F" w:rsidRPr="00392C5C" w:rsidRDefault="01BB368F" w:rsidP="70C0803C">
      <w:pPr>
        <w:pStyle w:val="Rubrik1"/>
        <w:rPr>
          <w:rFonts w:cstheme="majorHAnsi"/>
          <w:bCs/>
        </w:rPr>
      </w:pPr>
      <w:r w:rsidRPr="00392C5C">
        <w:rPr>
          <w:rFonts w:eastAsia="Calibri Light" w:cstheme="majorHAnsi"/>
          <w:bCs/>
          <w:sz w:val="32"/>
          <w:szCs w:val="32"/>
        </w:rPr>
        <w:t>Förutsättningar</w:t>
      </w:r>
    </w:p>
    <w:p w14:paraId="6D410C0B" w14:textId="75D93C8F" w:rsidR="01BB368F" w:rsidRPr="00730F22" w:rsidRDefault="01BB368F" w:rsidP="70C0803C">
      <w:pPr>
        <w:spacing w:line="257" w:lineRule="auto"/>
        <w:rPr>
          <w:rFonts w:cstheme="minorHAnsi"/>
        </w:rPr>
      </w:pPr>
      <w:r w:rsidRPr="00730F22">
        <w:rPr>
          <w:rFonts w:eastAsia="Arial" w:cstheme="minorHAnsi"/>
          <w:sz w:val="22"/>
          <w:szCs w:val="22"/>
        </w:rPr>
        <w:t xml:space="preserve">Uppdragsledare är </w:t>
      </w:r>
      <w:r w:rsidR="7124DA5E" w:rsidRPr="00730F22">
        <w:rPr>
          <w:rFonts w:eastAsia="Arial" w:cstheme="minorHAnsi"/>
          <w:sz w:val="22"/>
          <w:szCs w:val="22"/>
        </w:rPr>
        <w:t xml:space="preserve">enhetschef för </w:t>
      </w:r>
      <w:r w:rsidR="6ABE43FA" w:rsidRPr="00730F22">
        <w:rPr>
          <w:rFonts w:eastAsia="Arial" w:cstheme="minorHAnsi"/>
          <w:sz w:val="22"/>
          <w:szCs w:val="22"/>
        </w:rPr>
        <w:t xml:space="preserve">Staben </w:t>
      </w:r>
      <w:r w:rsidRPr="00730F22">
        <w:rPr>
          <w:rFonts w:eastAsia="Arial" w:cstheme="minorHAnsi"/>
          <w:sz w:val="22"/>
          <w:szCs w:val="22"/>
        </w:rPr>
        <w:t>och konsulten kommer att arbeta nära</w:t>
      </w:r>
      <w:r w:rsidR="77373C2B" w:rsidRPr="00730F22">
        <w:rPr>
          <w:rFonts w:eastAsia="Arial" w:cstheme="minorHAnsi"/>
          <w:sz w:val="22"/>
          <w:szCs w:val="22"/>
        </w:rPr>
        <w:t xml:space="preserve"> </w:t>
      </w:r>
      <w:r w:rsidR="29E75B4E" w:rsidRPr="00730F22">
        <w:rPr>
          <w:rFonts w:eastAsia="Arial" w:cstheme="minorHAnsi"/>
          <w:sz w:val="22"/>
          <w:szCs w:val="22"/>
        </w:rPr>
        <w:t>d</w:t>
      </w:r>
      <w:r w:rsidR="3202F369" w:rsidRPr="00730F22">
        <w:rPr>
          <w:rFonts w:eastAsia="Arial" w:cstheme="minorHAnsi"/>
          <w:sz w:val="22"/>
          <w:szCs w:val="22"/>
        </w:rPr>
        <w:t>okumentcontroller, v</w:t>
      </w:r>
      <w:r w:rsidRPr="00730F22">
        <w:rPr>
          <w:rFonts w:eastAsia="Arial" w:cstheme="minorHAnsi"/>
          <w:sz w:val="22"/>
          <w:szCs w:val="22"/>
        </w:rPr>
        <w:t>erksamhetsutvecklare</w:t>
      </w:r>
      <w:r w:rsidR="0EF10FF8" w:rsidRPr="00730F22">
        <w:rPr>
          <w:rFonts w:eastAsia="Arial" w:cstheme="minorHAnsi"/>
          <w:sz w:val="22"/>
          <w:szCs w:val="22"/>
        </w:rPr>
        <w:t xml:space="preserve"> och förvaltnin</w:t>
      </w:r>
      <w:r w:rsidR="7C9F2062" w:rsidRPr="00730F22">
        <w:rPr>
          <w:rFonts w:eastAsia="Arial" w:cstheme="minorHAnsi"/>
          <w:sz w:val="22"/>
          <w:szCs w:val="22"/>
        </w:rPr>
        <w:t>g</w:t>
      </w:r>
      <w:r w:rsidR="0EF10FF8" w:rsidRPr="00730F22">
        <w:rPr>
          <w:rFonts w:eastAsia="Arial" w:cstheme="minorHAnsi"/>
          <w:sz w:val="22"/>
          <w:szCs w:val="22"/>
        </w:rPr>
        <w:t>sledare</w:t>
      </w:r>
      <w:r w:rsidRPr="00730F22">
        <w:rPr>
          <w:rFonts w:eastAsia="Arial" w:cstheme="minorHAnsi"/>
          <w:sz w:val="22"/>
          <w:szCs w:val="22"/>
        </w:rPr>
        <w:t xml:space="preserve">. Samarbete sker med </w:t>
      </w:r>
      <w:r w:rsidR="2233192E" w:rsidRPr="00730F22">
        <w:rPr>
          <w:rFonts w:eastAsia="Arial" w:cstheme="minorHAnsi"/>
          <w:sz w:val="22"/>
          <w:szCs w:val="22"/>
        </w:rPr>
        <w:t xml:space="preserve">förvaltningens verksamheter </w:t>
      </w:r>
    </w:p>
    <w:p w14:paraId="6FCD5493" w14:textId="294715E1" w:rsidR="00547521" w:rsidRDefault="4EF003B2" w:rsidP="70C0803C">
      <w:pPr>
        <w:spacing w:line="257" w:lineRule="auto"/>
        <w:rPr>
          <w:rFonts w:eastAsia="Arial" w:cstheme="minorHAnsi"/>
          <w:color w:val="000000" w:themeColor="text1"/>
        </w:rPr>
      </w:pPr>
      <w:r w:rsidRPr="00547521">
        <w:rPr>
          <w:rFonts w:eastAsia="Arial" w:cstheme="minorHAnsi"/>
          <w:color w:val="000000" w:themeColor="text1"/>
        </w:rPr>
        <w:lastRenderedPageBreak/>
        <w:t>Visst kartläggningsarbete är genomförd och inom kommunlednings</w:t>
      </w:r>
      <w:r w:rsidR="00F95468">
        <w:rPr>
          <w:rFonts w:eastAsia="Arial" w:cstheme="minorHAnsi"/>
          <w:color w:val="000000" w:themeColor="text1"/>
        </w:rPr>
        <w:t>-</w:t>
      </w:r>
      <w:r w:rsidRPr="00547521">
        <w:rPr>
          <w:rFonts w:eastAsia="Arial" w:cstheme="minorHAnsi"/>
          <w:color w:val="000000" w:themeColor="text1"/>
        </w:rPr>
        <w:t>förvaltningen finns en övergripande informationssäkerhetsansvarig funktion.</w:t>
      </w:r>
    </w:p>
    <w:p w14:paraId="4154550E" w14:textId="5303DF01" w:rsidR="00547521" w:rsidRPr="00547521" w:rsidRDefault="00547521" w:rsidP="00547521">
      <w:pPr>
        <w:rPr>
          <w:b/>
          <w:bCs/>
        </w:rPr>
      </w:pPr>
      <w:r w:rsidRPr="00547521">
        <w:rPr>
          <w:b/>
          <w:bCs/>
        </w:rPr>
        <w:t>Arbetsuppgifter:</w:t>
      </w:r>
    </w:p>
    <w:p w14:paraId="5BF18212" w14:textId="6863377B" w:rsidR="00547521" w:rsidRDefault="00547521" w:rsidP="00547521">
      <w:r w:rsidRPr="0067280A">
        <w:t>Fö</w:t>
      </w:r>
      <w:r>
        <w:t>reslagna konsulter ska ha erfarenhet av arbetsuppgifter i linje med de som anges under respektive tjänst.</w:t>
      </w:r>
    </w:p>
    <w:p w14:paraId="701A5D90" w14:textId="0A1DA6E6" w:rsidR="00547521" w:rsidRPr="00C35219" w:rsidRDefault="00547521" w:rsidP="00547521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Arbetsuppgifter - </w:t>
      </w:r>
      <w:r w:rsidRPr="70C0803C">
        <w:rPr>
          <w:rFonts w:ascii="Times New Roman" w:eastAsia="Times New Roman" w:hAnsi="Times New Roman"/>
          <w:b/>
          <w:bCs/>
        </w:rPr>
        <w:t>Informationssäkerhetssamordnare 50%</w:t>
      </w:r>
    </w:p>
    <w:p w14:paraId="3E844636" w14:textId="77777777" w:rsidR="00547521" w:rsidRPr="009509FF" w:rsidRDefault="00547521" w:rsidP="00547521">
      <w:pPr>
        <w:tabs>
          <w:tab w:val="left" w:pos="0"/>
          <w:tab w:val="left" w:pos="720"/>
        </w:tabs>
        <w:rPr>
          <w:rFonts w:ascii="Times New Roman" w:eastAsia="Times New Roman" w:hAnsi="Times New Roman"/>
          <w:color w:val="FFC000"/>
        </w:rPr>
      </w:pPr>
      <w:bookmarkStart w:id="2" w:name="_Hlk85200966"/>
      <w:r w:rsidRPr="70C0803C">
        <w:rPr>
          <w:rFonts w:ascii="Times New Roman" w:eastAsia="Times New Roman" w:hAnsi="Times New Roman"/>
        </w:rPr>
        <w:t xml:space="preserve">Uppdraget innebär att etablera </w:t>
      </w:r>
      <w:r w:rsidRPr="70C0803C">
        <w:rPr>
          <w:rFonts w:ascii="Times New Roman" w:eastAsia="Times New Roman" w:hAnsi="Times New Roman"/>
          <w:color w:val="000000" w:themeColor="text1"/>
        </w:rPr>
        <w:t xml:space="preserve">ledningssystem för informationssäkerhet i enlighet med MSB:s metodstöd. </w:t>
      </w:r>
      <w:hyperlink r:id="rId12">
        <w:r w:rsidRPr="70C0803C">
          <w:rPr>
            <w:rStyle w:val="Hyperlnk"/>
            <w:rFonts w:ascii="Times New Roman" w:eastAsia="Times New Roman" w:hAnsi="Times New Roman"/>
          </w:rPr>
          <w:t>Metodstöd för LIS (informationssakerhet.se)</w:t>
        </w:r>
      </w:hyperlink>
      <w:r>
        <w:rPr>
          <w:rFonts w:ascii="Times New Roman" w:eastAsia="Times New Roman" w:hAnsi="Times New Roman"/>
        </w:rPr>
        <w:t xml:space="preserve">. </w:t>
      </w:r>
    </w:p>
    <w:bookmarkEnd w:id="2"/>
    <w:p w14:paraId="73866AD8" w14:textId="77777777" w:rsidR="00547521" w:rsidRPr="00547521" w:rsidRDefault="00547521" w:rsidP="00547521">
      <w:pPr>
        <w:pStyle w:val="Liststycke"/>
        <w:numPr>
          <w:ilvl w:val="0"/>
          <w:numId w:val="6"/>
        </w:numPr>
        <w:tabs>
          <w:tab w:val="left" w:pos="0"/>
          <w:tab w:val="left" w:pos="720"/>
        </w:tabs>
        <w:rPr>
          <w:rFonts w:cstheme="minorHAnsi"/>
          <w:color w:val="333333"/>
        </w:rPr>
      </w:pPr>
      <w:r w:rsidRPr="00547521">
        <w:rPr>
          <w:rFonts w:eastAsia="Helvetica" w:cstheme="minorHAnsi"/>
          <w:color w:val="333333"/>
        </w:rPr>
        <w:t>utveckling av metodstöd, utbildningar och verktygsstöd</w:t>
      </w:r>
    </w:p>
    <w:p w14:paraId="06BDC986" w14:textId="77777777" w:rsidR="00547521" w:rsidRPr="00547521" w:rsidRDefault="00547521" w:rsidP="00547521">
      <w:pPr>
        <w:pStyle w:val="Liststycke"/>
        <w:numPr>
          <w:ilvl w:val="0"/>
          <w:numId w:val="6"/>
        </w:numPr>
        <w:tabs>
          <w:tab w:val="left" w:pos="0"/>
          <w:tab w:val="left" w:pos="720"/>
        </w:tabs>
        <w:rPr>
          <w:rFonts w:cstheme="minorHAnsi"/>
          <w:color w:val="333333"/>
        </w:rPr>
      </w:pPr>
      <w:r w:rsidRPr="00547521">
        <w:rPr>
          <w:rFonts w:eastAsia="Helvetica" w:cstheme="minorHAnsi"/>
          <w:color w:val="333333"/>
        </w:rPr>
        <w:t>utforma och vidareutveckla ramverk och styrdokument samt säkerställa att kännedom och kunskap om dem förs ut i verksamheten genom att exempelvis genomföra workshops eller utbildningar</w:t>
      </w:r>
    </w:p>
    <w:p w14:paraId="39E8C045" w14:textId="77777777" w:rsidR="00547521" w:rsidRPr="00547521" w:rsidRDefault="00547521" w:rsidP="00547521">
      <w:pPr>
        <w:pStyle w:val="Liststycke"/>
        <w:numPr>
          <w:ilvl w:val="0"/>
          <w:numId w:val="6"/>
        </w:numPr>
        <w:tabs>
          <w:tab w:val="left" w:pos="0"/>
          <w:tab w:val="left" w:pos="720"/>
        </w:tabs>
        <w:rPr>
          <w:rFonts w:cstheme="minorHAnsi"/>
          <w:color w:val="333333"/>
        </w:rPr>
      </w:pPr>
      <w:r w:rsidRPr="00547521">
        <w:rPr>
          <w:rFonts w:eastAsia="Helvetica" w:cstheme="minorHAnsi"/>
          <w:color w:val="333333"/>
        </w:rPr>
        <w:t>genom kontinuerlig dialog med central informationssäkerhetsansvarig</w:t>
      </w:r>
    </w:p>
    <w:p w14:paraId="3124DF73" w14:textId="77777777" w:rsidR="00547521" w:rsidRPr="00547521" w:rsidRDefault="00547521" w:rsidP="00547521">
      <w:pPr>
        <w:pStyle w:val="Liststycke"/>
        <w:tabs>
          <w:tab w:val="left" w:pos="0"/>
          <w:tab w:val="left" w:pos="720"/>
        </w:tabs>
        <w:rPr>
          <w:rFonts w:cstheme="minorHAnsi"/>
          <w:color w:val="333333"/>
        </w:rPr>
      </w:pPr>
      <w:r w:rsidRPr="00547521">
        <w:rPr>
          <w:rFonts w:eastAsia="Helvetica" w:cstheme="minorHAnsi"/>
          <w:color w:val="333333"/>
        </w:rPr>
        <w:t>bidra till ökad riskmedvetenhet och identifiering av sårbarheter</w:t>
      </w:r>
    </w:p>
    <w:p w14:paraId="6E9D0415" w14:textId="77777777" w:rsidR="00547521" w:rsidRPr="00547521" w:rsidRDefault="00547521" w:rsidP="00547521">
      <w:pPr>
        <w:pStyle w:val="Liststycke"/>
        <w:numPr>
          <w:ilvl w:val="0"/>
          <w:numId w:val="6"/>
        </w:numPr>
        <w:tabs>
          <w:tab w:val="left" w:pos="0"/>
          <w:tab w:val="left" w:pos="720"/>
        </w:tabs>
        <w:rPr>
          <w:rFonts w:cstheme="minorHAnsi"/>
          <w:color w:val="333333"/>
        </w:rPr>
      </w:pPr>
      <w:r w:rsidRPr="00547521">
        <w:rPr>
          <w:rFonts w:eastAsia="Helvetica" w:cstheme="minorHAnsi"/>
          <w:color w:val="333333"/>
        </w:rPr>
        <w:t>leda riskworkshops och informationsklassningar</w:t>
      </w:r>
    </w:p>
    <w:p w14:paraId="18B29A82" w14:textId="77777777" w:rsidR="00547521" w:rsidRPr="00547521" w:rsidRDefault="00547521" w:rsidP="00547521">
      <w:pPr>
        <w:pStyle w:val="Liststycke"/>
        <w:numPr>
          <w:ilvl w:val="0"/>
          <w:numId w:val="6"/>
        </w:numPr>
        <w:tabs>
          <w:tab w:val="left" w:pos="0"/>
          <w:tab w:val="left" w:pos="720"/>
        </w:tabs>
        <w:rPr>
          <w:rFonts w:cstheme="minorHAnsi"/>
          <w:color w:val="333333"/>
        </w:rPr>
      </w:pPr>
      <w:r w:rsidRPr="00547521">
        <w:rPr>
          <w:rFonts w:eastAsia="Helvetica" w:cstheme="minorHAnsi"/>
          <w:color w:val="333333"/>
        </w:rPr>
        <w:t>praktisk och situationsanpassad rådgivning till kommunens förvaltningar och bolag</w:t>
      </w:r>
    </w:p>
    <w:p w14:paraId="16DE30E4" w14:textId="77777777" w:rsidR="00547521" w:rsidRPr="00547521" w:rsidRDefault="00547521" w:rsidP="00547521">
      <w:pPr>
        <w:pStyle w:val="Liststycke"/>
        <w:numPr>
          <w:ilvl w:val="0"/>
          <w:numId w:val="6"/>
        </w:numPr>
        <w:tabs>
          <w:tab w:val="left" w:pos="0"/>
          <w:tab w:val="left" w:pos="720"/>
        </w:tabs>
        <w:rPr>
          <w:rFonts w:cstheme="minorHAnsi"/>
          <w:color w:val="333333"/>
        </w:rPr>
      </w:pPr>
      <w:r w:rsidRPr="00547521">
        <w:rPr>
          <w:rFonts w:eastAsia="Helvetica" w:cstheme="minorHAnsi"/>
          <w:color w:val="333333"/>
        </w:rPr>
        <w:t xml:space="preserve">omvärldsbevakning kring lagar, remisser, strategier och liknande styrdokument. </w:t>
      </w:r>
    </w:p>
    <w:p w14:paraId="65064F20" w14:textId="77777777" w:rsidR="00547521" w:rsidRPr="00547521" w:rsidRDefault="00547521" w:rsidP="00547521">
      <w:pPr>
        <w:pStyle w:val="Liststycke"/>
        <w:numPr>
          <w:ilvl w:val="0"/>
          <w:numId w:val="6"/>
        </w:numPr>
        <w:tabs>
          <w:tab w:val="left" w:pos="0"/>
          <w:tab w:val="left" w:pos="720"/>
        </w:tabs>
        <w:rPr>
          <w:rFonts w:cstheme="minorHAnsi"/>
          <w:color w:val="333333"/>
        </w:rPr>
      </w:pPr>
      <w:r w:rsidRPr="00547521">
        <w:rPr>
          <w:rFonts w:eastAsia="Times New Roman" w:cstheme="minorHAnsi"/>
        </w:rPr>
        <w:t xml:space="preserve">coacha individer och team i frågor som rör informationssäkerhet för att erhålla en gemensam förståelse för frågan.  </w:t>
      </w:r>
    </w:p>
    <w:p w14:paraId="3E167696" w14:textId="77777777" w:rsidR="00547521" w:rsidRPr="00C35219" w:rsidRDefault="00547521" w:rsidP="00547521">
      <w:pPr>
        <w:tabs>
          <w:tab w:val="left" w:pos="0"/>
          <w:tab w:val="left" w:pos="720"/>
        </w:tabs>
        <w:rPr>
          <w:rFonts w:ascii="Times New Roman" w:eastAsia="Times New Roman" w:hAnsi="Times New Roman"/>
        </w:rPr>
      </w:pPr>
    </w:p>
    <w:p w14:paraId="7ED02AE9" w14:textId="28D40226" w:rsidR="00547521" w:rsidRPr="00C35219" w:rsidRDefault="00547521" w:rsidP="00547521">
      <w:r>
        <w:rPr>
          <w:rFonts w:ascii="Times New Roman" w:eastAsia="Times New Roman" w:hAnsi="Times New Roman"/>
          <w:b/>
          <w:bCs/>
          <w:color w:val="000000" w:themeColor="text1"/>
        </w:rPr>
        <w:t xml:space="preserve">Arbetsuppgifter - </w:t>
      </w:r>
      <w:r w:rsidRPr="70C0803C">
        <w:rPr>
          <w:rFonts w:ascii="Times New Roman" w:eastAsia="Times New Roman" w:hAnsi="Times New Roman"/>
          <w:b/>
          <w:bCs/>
          <w:color w:val="000000" w:themeColor="text1"/>
        </w:rPr>
        <w:t>Dataskyddsombud 50%</w:t>
      </w:r>
    </w:p>
    <w:p w14:paraId="130B255B" w14:textId="77777777" w:rsidR="00547521" w:rsidRPr="00C35219" w:rsidRDefault="00547521" w:rsidP="00547521">
      <w:pPr>
        <w:pStyle w:val="Liststycke"/>
        <w:numPr>
          <w:ilvl w:val="0"/>
          <w:numId w:val="2"/>
        </w:numPr>
        <w:rPr>
          <w:rFonts w:cstheme="minorBidi"/>
          <w:color w:val="000000" w:themeColor="text1"/>
        </w:rPr>
      </w:pPr>
      <w:r w:rsidRPr="70C0803C">
        <w:rPr>
          <w:rFonts w:ascii="Times New Roman" w:eastAsia="Times New Roman" w:hAnsi="Times New Roman"/>
          <w:color w:val="000000" w:themeColor="text1"/>
        </w:rPr>
        <w:t>Vara ett kunskapsstöd inom berörd förvaltning gällande dataskyddsförordningen och annan tillämplig dataskyddslagstiftning.</w:t>
      </w:r>
    </w:p>
    <w:p w14:paraId="2DA4DF83" w14:textId="77777777" w:rsidR="00547521" w:rsidRPr="00C35219" w:rsidRDefault="00547521" w:rsidP="00547521">
      <w:pPr>
        <w:pStyle w:val="Liststycke"/>
        <w:numPr>
          <w:ilvl w:val="0"/>
          <w:numId w:val="2"/>
        </w:numPr>
        <w:rPr>
          <w:rFonts w:cstheme="minorBidi"/>
          <w:color w:val="000000" w:themeColor="text1"/>
        </w:rPr>
      </w:pPr>
      <w:r w:rsidRPr="70C0803C">
        <w:rPr>
          <w:rFonts w:ascii="Times New Roman" w:eastAsia="Times New Roman" w:hAnsi="Times New Roman"/>
          <w:color w:val="000000" w:themeColor="text1"/>
        </w:rPr>
        <w:t>Övervaka den interna efterlevnaden av dataskyddsförordningen och annan tillämplig dataskyddslagstiftning.</w:t>
      </w:r>
    </w:p>
    <w:p w14:paraId="291F7B0F" w14:textId="77777777" w:rsidR="00547521" w:rsidRPr="00C35219" w:rsidRDefault="00547521" w:rsidP="00547521">
      <w:pPr>
        <w:pStyle w:val="Liststycke"/>
        <w:numPr>
          <w:ilvl w:val="0"/>
          <w:numId w:val="2"/>
        </w:numPr>
        <w:rPr>
          <w:rFonts w:cstheme="minorBidi"/>
          <w:color w:val="000000" w:themeColor="text1"/>
        </w:rPr>
      </w:pPr>
      <w:r w:rsidRPr="70C0803C">
        <w:rPr>
          <w:rFonts w:ascii="Times New Roman" w:eastAsia="Times New Roman" w:hAnsi="Times New Roman"/>
          <w:color w:val="000000" w:themeColor="text1"/>
        </w:rPr>
        <w:t>Rapportera till organisationens ledning om dataskyddsfrågor och organisationens brister och utvecklingsbehov.</w:t>
      </w:r>
    </w:p>
    <w:p w14:paraId="37C0B974" w14:textId="77777777" w:rsidR="00547521" w:rsidRPr="00C35219" w:rsidRDefault="00547521" w:rsidP="00547521">
      <w:pPr>
        <w:pStyle w:val="Liststycke"/>
        <w:numPr>
          <w:ilvl w:val="0"/>
          <w:numId w:val="2"/>
        </w:numPr>
        <w:rPr>
          <w:rFonts w:cstheme="minorBidi"/>
          <w:color w:val="000000" w:themeColor="text1"/>
        </w:rPr>
      </w:pPr>
      <w:r w:rsidRPr="70C0803C">
        <w:rPr>
          <w:rFonts w:ascii="Times New Roman" w:eastAsia="Times New Roman" w:hAnsi="Times New Roman"/>
          <w:color w:val="000000" w:themeColor="text1"/>
        </w:rPr>
        <w:t xml:space="preserve">Tillsammans med sakkunniga inom berörda förvaltningar </w:t>
      </w:r>
      <w:proofErr w:type="spellStart"/>
      <w:r w:rsidRPr="70C0803C">
        <w:rPr>
          <w:rFonts w:ascii="Times New Roman" w:eastAsia="Times New Roman" w:hAnsi="Times New Roman"/>
          <w:color w:val="000000" w:themeColor="text1"/>
        </w:rPr>
        <w:t>kravställa</w:t>
      </w:r>
      <w:proofErr w:type="spellEnd"/>
      <w:r w:rsidRPr="70C0803C">
        <w:rPr>
          <w:rFonts w:ascii="Times New Roman" w:eastAsia="Times New Roman" w:hAnsi="Times New Roman"/>
          <w:color w:val="000000" w:themeColor="text1"/>
        </w:rPr>
        <w:t xml:space="preserve"> och arbeta för att införa säkerhetsskyddsåtgärder enligt lagstiftning inom dataskydd.</w:t>
      </w:r>
    </w:p>
    <w:p w14:paraId="77976A28" w14:textId="77777777" w:rsidR="00547521" w:rsidRPr="00C35219" w:rsidRDefault="00547521" w:rsidP="00547521">
      <w:pPr>
        <w:pStyle w:val="Liststycke"/>
        <w:numPr>
          <w:ilvl w:val="0"/>
          <w:numId w:val="2"/>
        </w:numPr>
        <w:rPr>
          <w:rFonts w:cstheme="minorBidi"/>
          <w:color w:val="000000" w:themeColor="text1"/>
        </w:rPr>
      </w:pPr>
      <w:r w:rsidRPr="70C0803C">
        <w:rPr>
          <w:rFonts w:ascii="Times New Roman" w:eastAsia="Times New Roman" w:hAnsi="Times New Roman"/>
          <w:color w:val="000000" w:themeColor="text1"/>
        </w:rPr>
        <w:t>Identifiera kompetensutvecklingsbehov, planera och genomföra utbildningar avseende dataskyddsförordningen och angränsande lagstiftning.</w:t>
      </w:r>
    </w:p>
    <w:p w14:paraId="06D08AA1" w14:textId="77777777" w:rsidR="00547521" w:rsidRPr="00C35219" w:rsidRDefault="00547521" w:rsidP="00547521">
      <w:pPr>
        <w:pStyle w:val="Liststycke"/>
        <w:numPr>
          <w:ilvl w:val="0"/>
          <w:numId w:val="2"/>
        </w:numPr>
        <w:rPr>
          <w:rFonts w:cstheme="minorBidi"/>
          <w:color w:val="000000" w:themeColor="text1"/>
        </w:rPr>
      </w:pPr>
      <w:r w:rsidRPr="70C0803C">
        <w:rPr>
          <w:rFonts w:ascii="Times New Roman" w:eastAsia="Times New Roman" w:hAnsi="Times New Roman"/>
          <w:color w:val="000000" w:themeColor="text1"/>
        </w:rPr>
        <w:lastRenderedPageBreak/>
        <w:t>Övervaka den interna efterlevnaden av organisationens strategi för dataskydd.</w:t>
      </w:r>
    </w:p>
    <w:p w14:paraId="0962ECFA" w14:textId="77777777" w:rsidR="00547521" w:rsidRPr="00C35219" w:rsidRDefault="00547521" w:rsidP="00547521">
      <w:pPr>
        <w:pStyle w:val="Liststycke"/>
        <w:numPr>
          <w:ilvl w:val="0"/>
          <w:numId w:val="2"/>
        </w:numPr>
        <w:rPr>
          <w:rFonts w:cstheme="minorBidi"/>
          <w:color w:val="000000" w:themeColor="text1"/>
        </w:rPr>
      </w:pPr>
      <w:r w:rsidRPr="70C0803C">
        <w:rPr>
          <w:rFonts w:ascii="Times New Roman" w:eastAsia="Times New Roman" w:hAnsi="Times New Roman"/>
          <w:color w:val="000000" w:themeColor="text1"/>
        </w:rPr>
        <w:t>Bistå i utredning av misstänkta dataintrång.</w:t>
      </w:r>
    </w:p>
    <w:p w14:paraId="3329E5EC" w14:textId="77777777" w:rsidR="00547521" w:rsidRPr="00C35219" w:rsidRDefault="00547521" w:rsidP="00547521">
      <w:pPr>
        <w:pStyle w:val="Liststycke"/>
        <w:numPr>
          <w:ilvl w:val="0"/>
          <w:numId w:val="2"/>
        </w:numPr>
        <w:rPr>
          <w:rFonts w:cstheme="minorBidi"/>
          <w:color w:val="000000" w:themeColor="text1"/>
        </w:rPr>
      </w:pPr>
      <w:r w:rsidRPr="70C0803C">
        <w:rPr>
          <w:rFonts w:ascii="Times New Roman" w:eastAsia="Times New Roman" w:hAnsi="Times New Roman"/>
          <w:color w:val="000000" w:themeColor="text1"/>
        </w:rPr>
        <w:t>Ge råd vid genomförande av konsekvensbedömning av dataskydd och övervaka genomförandet av den.</w:t>
      </w:r>
    </w:p>
    <w:p w14:paraId="696663ED" w14:textId="77777777" w:rsidR="00547521" w:rsidRPr="00C35219" w:rsidRDefault="00547521" w:rsidP="00547521">
      <w:pPr>
        <w:pStyle w:val="Liststycke"/>
        <w:numPr>
          <w:ilvl w:val="0"/>
          <w:numId w:val="2"/>
        </w:numPr>
        <w:rPr>
          <w:rFonts w:cstheme="minorBidi"/>
          <w:color w:val="000000" w:themeColor="text1"/>
        </w:rPr>
      </w:pPr>
      <w:r w:rsidRPr="70C0803C">
        <w:rPr>
          <w:rFonts w:ascii="Times New Roman" w:eastAsia="Times New Roman" w:hAnsi="Times New Roman"/>
          <w:color w:val="000000" w:themeColor="text1"/>
        </w:rPr>
        <w:t>Omvärldsbevakning och nätverkande/kunskapsinhämtning rörande personuppgiftslagen och dataskyddsförordningen</w:t>
      </w:r>
    </w:p>
    <w:p w14:paraId="18146918" w14:textId="77777777" w:rsidR="00547521" w:rsidRPr="00C35219" w:rsidRDefault="00547521" w:rsidP="00547521">
      <w:pPr>
        <w:pStyle w:val="Liststycke"/>
        <w:numPr>
          <w:ilvl w:val="0"/>
          <w:numId w:val="2"/>
        </w:numPr>
        <w:rPr>
          <w:rFonts w:cstheme="minorBidi"/>
          <w:color w:val="000000" w:themeColor="text1"/>
        </w:rPr>
      </w:pPr>
      <w:r w:rsidRPr="70C0803C">
        <w:rPr>
          <w:rFonts w:ascii="Times New Roman" w:eastAsia="Times New Roman" w:hAnsi="Times New Roman"/>
          <w:color w:val="000000" w:themeColor="text1"/>
        </w:rPr>
        <w:t xml:space="preserve">Fungera som kontaktpunkt för tillsynsmyndigheten </w:t>
      </w:r>
      <w:r>
        <w:rPr>
          <w:rFonts w:ascii="Times New Roman" w:eastAsia="Times New Roman" w:hAnsi="Times New Roman"/>
          <w:color w:val="000000" w:themeColor="text1"/>
        </w:rPr>
        <w:t>Integritetsskyddsmyndigheten</w:t>
      </w:r>
      <w:r w:rsidRPr="70C0803C">
        <w:rPr>
          <w:rFonts w:ascii="Times New Roman" w:eastAsia="Times New Roman" w:hAnsi="Times New Roman"/>
          <w:color w:val="000000" w:themeColor="text1"/>
        </w:rPr>
        <w:t xml:space="preserve"> och vid behov genomföra förhandssamråd.</w:t>
      </w:r>
    </w:p>
    <w:p w14:paraId="02B74AE1" w14:textId="0D41F1F0" w:rsidR="00BB6302" w:rsidRPr="00BB6302" w:rsidRDefault="00BB6302" w:rsidP="00BB6302">
      <w:pPr>
        <w:pStyle w:val="Rubrik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1.3 </w:t>
      </w:r>
      <w:r w:rsidRPr="00392C5C">
        <w:rPr>
          <w:sz w:val="28"/>
          <w:szCs w:val="28"/>
        </w:rPr>
        <w:t>Roll</w:t>
      </w:r>
      <w:r w:rsidR="00547521" w:rsidRPr="00392C5C">
        <w:rPr>
          <w:sz w:val="28"/>
          <w:szCs w:val="28"/>
        </w:rPr>
        <w:t>er/omfattning</w:t>
      </w:r>
    </w:p>
    <w:p w14:paraId="0360C749" w14:textId="77777777" w:rsidR="00392C5C" w:rsidRDefault="5C4345D9" w:rsidP="70C0803C">
      <w:r>
        <w:t xml:space="preserve">Två </w:t>
      </w:r>
      <w:r w:rsidR="00730F22">
        <w:t>roller</w:t>
      </w:r>
      <w:r w:rsidR="002140D4">
        <w:t>/separata konsulter</w:t>
      </w:r>
      <w:r>
        <w:t xml:space="preserve"> om vardera 50%</w:t>
      </w:r>
      <w:r w:rsidR="00392C5C">
        <w:t xml:space="preserve">. </w:t>
      </w:r>
    </w:p>
    <w:p w14:paraId="2AA15BBE" w14:textId="3FB44FA8" w:rsidR="5C4345D9" w:rsidRDefault="00392C5C" w:rsidP="70C0803C">
      <w:r>
        <w:t>Rollerna är:</w:t>
      </w:r>
      <w:r w:rsidR="5C4345D9">
        <w:t xml:space="preserve"> </w:t>
      </w:r>
    </w:p>
    <w:p w14:paraId="131865C8" w14:textId="47432434" w:rsidR="5C4345D9" w:rsidRDefault="5C4345D9" w:rsidP="70C0803C">
      <w:pPr>
        <w:pStyle w:val="Liststycke"/>
        <w:numPr>
          <w:ilvl w:val="0"/>
          <w:numId w:val="3"/>
        </w:numPr>
        <w:rPr>
          <w:rFonts w:cstheme="minorBidi"/>
        </w:rPr>
      </w:pPr>
      <w:r>
        <w:t>Informationssäkerhetssamordnare</w:t>
      </w:r>
    </w:p>
    <w:p w14:paraId="49650A2D" w14:textId="63BAFADD" w:rsidR="5C4345D9" w:rsidRPr="00547521" w:rsidRDefault="5C4345D9" w:rsidP="70C0803C">
      <w:pPr>
        <w:pStyle w:val="Liststycke"/>
        <w:numPr>
          <w:ilvl w:val="0"/>
          <w:numId w:val="3"/>
        </w:numPr>
        <w:rPr>
          <w:rFonts w:cstheme="minorBidi"/>
        </w:rPr>
      </w:pPr>
      <w:r>
        <w:t>Dataskyddsombud</w:t>
      </w:r>
    </w:p>
    <w:p w14:paraId="1736EBEB" w14:textId="4C9B0AC6" w:rsidR="00547521" w:rsidRDefault="00547521" w:rsidP="00547521">
      <w:pPr>
        <w:rPr>
          <w:rFonts w:cstheme="minorBidi"/>
        </w:rPr>
      </w:pPr>
    </w:p>
    <w:p w14:paraId="79CA282F" w14:textId="5B6CE169" w:rsidR="70C0803C" w:rsidRPr="00547521" w:rsidRDefault="00547521" w:rsidP="70C0803C">
      <w:r>
        <w:t xml:space="preserve">Vi ställer som krav att olika konsulter offereras för de två yrkesrollerna. Bakgrunden till detta krav är att säkerställa oberoende inom respektive ansvarsområde/yrkesroll. </w:t>
      </w:r>
    </w:p>
    <w:p w14:paraId="33EAEACB" w14:textId="1FA40F8E" w:rsidR="0067280A" w:rsidRPr="0067280A" w:rsidRDefault="0067280A" w:rsidP="0067280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1.</w:t>
      </w:r>
      <w:r w:rsidR="003C59BA">
        <w:rPr>
          <w:rFonts w:asciiTheme="majorHAnsi" w:hAnsiTheme="majorHAnsi" w:cstheme="majorHAnsi"/>
          <w:sz w:val="28"/>
          <w:szCs w:val="28"/>
        </w:rPr>
        <w:t>4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82183E" w:rsidRPr="00392C5C">
        <w:rPr>
          <w:rFonts w:asciiTheme="majorHAnsi" w:hAnsiTheme="majorHAnsi" w:cstheme="majorHAnsi"/>
          <w:b/>
          <w:bCs/>
          <w:sz w:val="28"/>
          <w:szCs w:val="28"/>
        </w:rPr>
        <w:t>Krav på konsulten</w:t>
      </w:r>
    </w:p>
    <w:p w14:paraId="384A7CAA" w14:textId="2EE2A2B9" w:rsidR="00D45CB0" w:rsidRDefault="00547521" w:rsidP="70C0803C">
      <w:r>
        <w:t>Erfarenhet av respektive yrkesroll enligt kompetensnivå angiven nedan.</w:t>
      </w:r>
    </w:p>
    <w:p w14:paraId="7B57B77D" w14:textId="77777777" w:rsidR="002140D4" w:rsidRDefault="002140D4" w:rsidP="002140D4">
      <w:pPr>
        <w:spacing w:line="257" w:lineRule="auto"/>
        <w:rPr>
          <w:rFonts w:eastAsia="Arial" w:cstheme="minorHAnsi"/>
          <w:sz w:val="22"/>
          <w:szCs w:val="22"/>
        </w:rPr>
      </w:pPr>
      <w:r w:rsidRPr="009509FF">
        <w:rPr>
          <w:rFonts w:eastAsia="Arial" w:cstheme="minorHAnsi"/>
          <w:sz w:val="22"/>
          <w:szCs w:val="22"/>
        </w:rPr>
        <w:t>Meriterande</w:t>
      </w:r>
      <w:r>
        <w:rPr>
          <w:rFonts w:eastAsia="Arial" w:cstheme="minorHAnsi"/>
          <w:sz w:val="22"/>
          <w:szCs w:val="22"/>
        </w:rPr>
        <w:t xml:space="preserve"> för rollen är</w:t>
      </w:r>
      <w:r w:rsidRPr="009509FF">
        <w:rPr>
          <w:rFonts w:eastAsia="Arial" w:cstheme="minorHAnsi"/>
          <w:sz w:val="22"/>
          <w:szCs w:val="22"/>
        </w:rPr>
        <w:t xml:space="preserve">: </w:t>
      </w:r>
    </w:p>
    <w:p w14:paraId="6F2734BD" w14:textId="77777777" w:rsidR="002140D4" w:rsidRPr="00607D74" w:rsidRDefault="002140D4" w:rsidP="002140D4">
      <w:pPr>
        <w:pStyle w:val="Liststycke"/>
        <w:numPr>
          <w:ilvl w:val="0"/>
          <w:numId w:val="50"/>
        </w:numPr>
        <w:spacing w:line="257" w:lineRule="auto"/>
        <w:rPr>
          <w:rFonts w:cstheme="minorHAnsi"/>
        </w:rPr>
      </w:pPr>
      <w:r w:rsidRPr="00607D74">
        <w:rPr>
          <w:rFonts w:eastAsia="Arial" w:cstheme="minorHAnsi"/>
          <w:sz w:val="22"/>
          <w:szCs w:val="22"/>
        </w:rPr>
        <w:t>Erfarenheter av samhällsbygg</w:t>
      </w:r>
      <w:r>
        <w:rPr>
          <w:rFonts w:eastAsia="Arial" w:cstheme="minorHAnsi"/>
          <w:sz w:val="22"/>
          <w:szCs w:val="22"/>
        </w:rPr>
        <w:t>na</w:t>
      </w:r>
      <w:r w:rsidRPr="00607D74">
        <w:rPr>
          <w:rFonts w:eastAsia="Arial" w:cstheme="minorHAnsi"/>
          <w:sz w:val="22"/>
          <w:szCs w:val="22"/>
        </w:rPr>
        <w:t xml:space="preserve">dssektorn, kommunal verksamhet och kompetensnivå </w:t>
      </w:r>
      <w:r>
        <w:rPr>
          <w:rFonts w:eastAsia="Arial" w:cstheme="minorHAnsi"/>
          <w:sz w:val="22"/>
          <w:szCs w:val="22"/>
        </w:rPr>
        <w:t>4</w:t>
      </w:r>
      <w:r w:rsidRPr="00607D74">
        <w:rPr>
          <w:rFonts w:eastAsia="Arial" w:cstheme="minorHAnsi"/>
          <w:sz w:val="22"/>
          <w:szCs w:val="22"/>
        </w:rPr>
        <w:t>.</w:t>
      </w:r>
    </w:p>
    <w:p w14:paraId="4F9B11F2" w14:textId="793E11B7" w:rsidR="002140D4" w:rsidRPr="002140D4" w:rsidRDefault="002140D4" w:rsidP="002140D4">
      <w:pPr>
        <w:pStyle w:val="Liststycke"/>
        <w:numPr>
          <w:ilvl w:val="0"/>
          <w:numId w:val="49"/>
        </w:numPr>
        <w:spacing w:line="257" w:lineRule="auto"/>
        <w:rPr>
          <w:rFonts w:eastAsia="Arial" w:cstheme="minorHAnsi"/>
          <w:sz w:val="22"/>
          <w:szCs w:val="22"/>
        </w:rPr>
      </w:pPr>
      <w:r w:rsidRPr="002140D4">
        <w:rPr>
          <w:rFonts w:eastAsia="Arial" w:cstheme="minorHAnsi"/>
          <w:sz w:val="22"/>
          <w:szCs w:val="22"/>
        </w:rPr>
        <w:t xml:space="preserve">Konsulten ska ha dokumenterade kunskaper om projektledning, </w:t>
      </w:r>
      <w:proofErr w:type="spellStart"/>
      <w:r w:rsidRPr="002140D4">
        <w:rPr>
          <w:rFonts w:eastAsia="Arial" w:cstheme="minorHAnsi"/>
          <w:sz w:val="22"/>
          <w:szCs w:val="22"/>
        </w:rPr>
        <w:t>workshopfacilitering</w:t>
      </w:r>
      <w:proofErr w:type="spellEnd"/>
      <w:r w:rsidR="00392C5C">
        <w:rPr>
          <w:rFonts w:eastAsia="Arial" w:cstheme="minorHAnsi"/>
          <w:sz w:val="22"/>
          <w:szCs w:val="22"/>
        </w:rPr>
        <w:t xml:space="preserve"> och </w:t>
      </w:r>
      <w:r w:rsidRPr="002140D4">
        <w:rPr>
          <w:rFonts w:eastAsia="Arial" w:cstheme="minorHAnsi"/>
          <w:sz w:val="22"/>
          <w:szCs w:val="22"/>
        </w:rPr>
        <w:t xml:space="preserve">internkommunikation. </w:t>
      </w:r>
    </w:p>
    <w:p w14:paraId="0B0C46A3" w14:textId="77777777" w:rsidR="002140D4" w:rsidRPr="002140D4" w:rsidRDefault="002140D4" w:rsidP="002140D4">
      <w:pPr>
        <w:pStyle w:val="Liststycke"/>
        <w:numPr>
          <w:ilvl w:val="0"/>
          <w:numId w:val="49"/>
        </w:numPr>
        <w:spacing w:line="257" w:lineRule="auto"/>
        <w:rPr>
          <w:rFonts w:cstheme="minorHAnsi"/>
        </w:rPr>
      </w:pPr>
      <w:r w:rsidRPr="002140D4">
        <w:rPr>
          <w:rFonts w:eastAsia="Arial" w:cstheme="minorHAnsi"/>
          <w:sz w:val="22"/>
          <w:szCs w:val="22"/>
        </w:rPr>
        <w:t>För uppdraget krävs förståelse för informations- och systemarkitektur.</w:t>
      </w:r>
    </w:p>
    <w:p w14:paraId="47895A3D" w14:textId="533C4AA4" w:rsidR="002140D4" w:rsidRDefault="002140D4">
      <w:r>
        <w:br w:type="page"/>
      </w:r>
    </w:p>
    <w:p w14:paraId="4B085A82" w14:textId="77777777" w:rsidR="002140D4" w:rsidRPr="00C35219" w:rsidRDefault="002140D4" w:rsidP="70C0803C"/>
    <w:p w14:paraId="2E24A259" w14:textId="1DE9E2F1" w:rsidR="0067280A" w:rsidRDefault="0067280A" w:rsidP="006728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 w:rsidR="00C35219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 xml:space="preserve">.1 </w:t>
      </w:r>
      <w:r w:rsidRPr="00392C5C">
        <w:rPr>
          <w:rFonts w:asciiTheme="majorHAnsi" w:hAnsiTheme="majorHAnsi" w:cstheme="majorHAnsi"/>
          <w:b/>
          <w:bCs/>
          <w:sz w:val="28"/>
          <w:szCs w:val="28"/>
        </w:rPr>
        <w:t>Kompetensnivå</w:t>
      </w:r>
    </w:p>
    <w:p w14:paraId="7DC4EC39" w14:textId="6656DD8B" w:rsidR="00234496" w:rsidRPr="00197C0D" w:rsidRDefault="006B5327" w:rsidP="00730F22">
      <w:pPr>
        <w:rPr>
          <w:color w:val="D9D9D9" w:themeColor="background1" w:themeShade="D9"/>
        </w:rPr>
      </w:pPr>
      <w:r w:rsidRPr="00197C0D">
        <w:rPr>
          <w:b/>
          <w:bCs/>
        </w:rPr>
        <w:t>Nivåbeskrivningar</w:t>
      </w:r>
      <w:r w:rsidRPr="00197C0D">
        <w:t xml:space="preserve"> är profilbeskrivningar på en övergripande nivå. Vid klassning av en individs kompetens måste kriterierna för nivå</w:t>
      </w:r>
      <w:r w:rsidR="005C0CB8" w:rsidRPr="00197C0D">
        <w:t>-</w:t>
      </w:r>
      <w:r w:rsidRPr="00197C0D">
        <w:t xml:space="preserve">beskrivningarna uppfyllas. Kompetensnivåerna utgör miniminivåer. En konsult som uppfyller en högre nivå får också erbjudas på lägre nivåer. </w:t>
      </w:r>
    </w:p>
    <w:p w14:paraId="58E0BB67" w14:textId="36371819" w:rsidR="00234496" w:rsidRPr="00197C0D" w:rsidRDefault="00234496" w:rsidP="70C0803C">
      <w:pPr>
        <w:spacing w:after="0" w:line="240" w:lineRule="auto"/>
        <w:rPr>
          <w:color w:val="D9D9D9" w:themeColor="background1" w:themeShade="D9"/>
        </w:rPr>
      </w:pPr>
    </w:p>
    <w:p w14:paraId="4F443918" w14:textId="77777777" w:rsidR="00234496" w:rsidRPr="00197C0D" w:rsidRDefault="006B5327" w:rsidP="00234496">
      <w:pPr>
        <w:spacing w:after="0" w:line="240" w:lineRule="auto"/>
      </w:pPr>
      <w:r w:rsidRPr="00197C0D">
        <w:rPr>
          <w:b/>
          <w:bCs/>
        </w:rPr>
        <w:t>Nivå 4</w:t>
      </w:r>
      <w:r w:rsidRPr="00197C0D">
        <w:t xml:space="preserve"> </w:t>
      </w:r>
    </w:p>
    <w:p w14:paraId="41C68E09" w14:textId="77777777" w:rsidR="00547521" w:rsidRPr="00197C0D" w:rsidRDefault="006B5327" w:rsidP="00234496">
      <w:pPr>
        <w:spacing w:after="0" w:line="240" w:lineRule="auto"/>
      </w:pPr>
      <w:r w:rsidRPr="00197C0D">
        <w:t>-</w:t>
      </w:r>
      <w:r w:rsidRPr="00197C0D">
        <w:rPr>
          <w:b/>
          <w:bCs/>
        </w:rPr>
        <w:t xml:space="preserve"> Kunskap</w:t>
      </w:r>
      <w:r w:rsidRPr="00197C0D">
        <w:t xml:space="preserve"> – </w:t>
      </w:r>
      <w:r w:rsidR="00C70101" w:rsidRPr="00197C0D">
        <w:t>mycket hög kompetens inom området</w:t>
      </w:r>
    </w:p>
    <w:p w14:paraId="5019AEC6" w14:textId="4BBD8C92" w:rsidR="00234496" w:rsidRPr="00197C0D" w:rsidRDefault="006B5327" w:rsidP="00234496">
      <w:pPr>
        <w:spacing w:after="0" w:line="240" w:lineRule="auto"/>
      </w:pPr>
      <w:r w:rsidRPr="00197C0D">
        <w:t xml:space="preserve"> -</w:t>
      </w:r>
      <w:r w:rsidRPr="00197C0D">
        <w:rPr>
          <w:b/>
          <w:bCs/>
        </w:rPr>
        <w:t xml:space="preserve"> Erfarenhet</w:t>
      </w:r>
      <w:r w:rsidRPr="00197C0D">
        <w:t xml:space="preserve"> – har deltagit i stora uppdrag inom aktuellt område och genomfört uppdrag med mycket hög kvalitet. Nivån uppnås normalt tidigast efter 9</w:t>
      </w:r>
      <w:r w:rsidR="00730F22" w:rsidRPr="00197C0D">
        <w:t xml:space="preserve"> </w:t>
      </w:r>
      <w:r w:rsidRPr="00197C0D">
        <w:t>-</w:t>
      </w:r>
      <w:r w:rsidR="00730F22" w:rsidRPr="00197C0D">
        <w:t xml:space="preserve"> </w:t>
      </w:r>
      <w:r w:rsidRPr="00197C0D">
        <w:t>12 år som konsult inom aktuellt område. Har befunnit sig på nivå 3 under minst 2 år.</w:t>
      </w:r>
    </w:p>
    <w:p w14:paraId="5D035363" w14:textId="77777777" w:rsidR="00234496" w:rsidRPr="00197C0D" w:rsidRDefault="006B5327" w:rsidP="00234496">
      <w:pPr>
        <w:spacing w:after="0" w:line="240" w:lineRule="auto"/>
      </w:pPr>
      <w:r w:rsidRPr="00197C0D">
        <w:t xml:space="preserve">- </w:t>
      </w:r>
      <w:r w:rsidRPr="00197C0D">
        <w:rPr>
          <w:b/>
          <w:bCs/>
        </w:rPr>
        <w:t>Ledning</w:t>
      </w:r>
      <w:r w:rsidRPr="00197C0D">
        <w:t xml:space="preserve"> – tar huvudansvar för ledning av större grupp</w:t>
      </w:r>
      <w:r w:rsidR="00234496" w:rsidRPr="00197C0D">
        <w:t>.</w:t>
      </w:r>
    </w:p>
    <w:p w14:paraId="38C9A388" w14:textId="7474E6C4" w:rsidR="00730F22" w:rsidRPr="00197C0D" w:rsidRDefault="006B5327" w:rsidP="00392C5C">
      <w:pPr>
        <w:spacing w:after="0" w:line="240" w:lineRule="auto"/>
        <w:rPr>
          <w:rFonts w:asciiTheme="majorHAnsi" w:hAnsiTheme="majorHAnsi" w:cstheme="majorHAnsi"/>
        </w:rPr>
      </w:pPr>
      <w:r w:rsidRPr="00197C0D">
        <w:t xml:space="preserve">- </w:t>
      </w:r>
      <w:r w:rsidRPr="00197C0D">
        <w:rPr>
          <w:b/>
          <w:bCs/>
        </w:rPr>
        <w:t xml:space="preserve">Självständighet </w:t>
      </w:r>
      <w:r w:rsidRPr="00197C0D">
        <w:t xml:space="preserve">– mycket stor </w:t>
      </w:r>
    </w:p>
    <w:p w14:paraId="578018E8" w14:textId="77777777" w:rsidR="0067280A" w:rsidRDefault="0067280A" w:rsidP="00234496">
      <w:pPr>
        <w:spacing w:after="0" w:line="240" w:lineRule="auto"/>
        <w:rPr>
          <w:rFonts w:asciiTheme="majorHAnsi" w:hAnsiTheme="majorHAnsi" w:cstheme="majorHAnsi"/>
        </w:rPr>
      </w:pPr>
    </w:p>
    <w:p w14:paraId="42430B6F" w14:textId="2DF5EB4B" w:rsidR="0067280A" w:rsidRDefault="0067280A" w:rsidP="0067280A">
      <w:pPr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</w:rPr>
        <w:t>1.</w:t>
      </w:r>
      <w:r w:rsidR="00C35219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 xml:space="preserve">.2  </w:t>
      </w:r>
      <w:r w:rsidRPr="00392C5C">
        <w:rPr>
          <w:rFonts w:asciiTheme="majorHAnsi" w:hAnsiTheme="majorHAnsi" w:cstheme="majorHAnsi"/>
          <w:b/>
          <w:bCs/>
          <w:sz w:val="28"/>
          <w:szCs w:val="28"/>
        </w:rPr>
        <w:t>Personliga</w:t>
      </w:r>
      <w:proofErr w:type="gramEnd"/>
      <w:r w:rsidRPr="00392C5C">
        <w:rPr>
          <w:rFonts w:asciiTheme="majorHAnsi" w:hAnsiTheme="majorHAnsi" w:cstheme="majorHAnsi"/>
          <w:b/>
          <w:bCs/>
          <w:sz w:val="28"/>
          <w:szCs w:val="28"/>
        </w:rPr>
        <w:t xml:space="preserve"> egenskaper</w:t>
      </w:r>
    </w:p>
    <w:p w14:paraId="4E506813" w14:textId="486C1B02" w:rsidR="00607D74" w:rsidRDefault="00607D74" w:rsidP="0067280A">
      <w:pPr>
        <w:rPr>
          <w:rFonts w:cstheme="minorHAnsi"/>
        </w:rPr>
      </w:pPr>
      <w:r w:rsidRPr="00607D74">
        <w:rPr>
          <w:rFonts w:cstheme="minorHAnsi"/>
        </w:rPr>
        <w:t>Konsulten ska ha god kommunikationsförmåga och hög servicenivå.</w:t>
      </w:r>
      <w:r>
        <w:rPr>
          <w:rFonts w:cstheme="minorHAnsi"/>
        </w:rPr>
        <w:t xml:space="preserve"> Med detta avser vi förmåga att:</w:t>
      </w:r>
    </w:p>
    <w:p w14:paraId="1AEB17DA" w14:textId="0A06303C" w:rsidR="00392C5C" w:rsidRDefault="00392C5C" w:rsidP="00392C5C">
      <w:pPr>
        <w:pStyle w:val="Liststycke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>Kommunicera förtroendeingivande och p</w:t>
      </w:r>
      <w:r w:rsidRPr="00607D74">
        <w:rPr>
          <w:rFonts w:cstheme="minorHAnsi"/>
        </w:rPr>
        <w:t xml:space="preserve">å ett pedagogiskt </w:t>
      </w:r>
      <w:r>
        <w:rPr>
          <w:rFonts w:cstheme="minorHAnsi"/>
        </w:rPr>
        <w:t>samt</w:t>
      </w:r>
      <w:r w:rsidRPr="00607D74">
        <w:rPr>
          <w:rFonts w:cstheme="minorHAnsi"/>
        </w:rPr>
        <w:t xml:space="preserve"> effektivt sätt förmedla resultat, kunskaper och åsikter. </w:t>
      </w:r>
    </w:p>
    <w:p w14:paraId="2A751E21" w14:textId="77777777" w:rsidR="00392C5C" w:rsidRPr="00392C5C" w:rsidRDefault="00392C5C" w:rsidP="00392C5C">
      <w:pPr>
        <w:pStyle w:val="Liststycke"/>
        <w:rPr>
          <w:rFonts w:cstheme="minorHAnsi"/>
        </w:rPr>
      </w:pPr>
    </w:p>
    <w:p w14:paraId="176D3011" w14:textId="7AE94FC5" w:rsidR="00781413" w:rsidRPr="00607D74" w:rsidRDefault="00607D74" w:rsidP="00607D74">
      <w:r>
        <w:t xml:space="preserve">Konsulten ska ha ett </w:t>
      </w:r>
      <w:r w:rsidR="00D45CB0" w:rsidRPr="00E9231E">
        <w:t>positivt kundbemötande även i tidskritiska situationer.</w:t>
      </w:r>
    </w:p>
    <w:p w14:paraId="6269321E" w14:textId="77777777" w:rsidR="00FD4EB8" w:rsidRDefault="00FD4EB8" w:rsidP="00947E43">
      <w:pPr>
        <w:spacing w:after="0" w:line="240" w:lineRule="atLeast"/>
        <w:rPr>
          <w:rFonts w:asciiTheme="majorHAnsi" w:hAnsiTheme="majorHAnsi" w:cstheme="majorHAnsi"/>
          <w:b/>
          <w:bCs/>
        </w:rPr>
      </w:pPr>
    </w:p>
    <w:p w14:paraId="1A00CE3D" w14:textId="3C524BA5" w:rsidR="00F95468" w:rsidRPr="00F95468" w:rsidRDefault="00C35219" w:rsidP="005D7AA1">
      <w:pPr>
        <w:pStyle w:val="Liststycke"/>
        <w:numPr>
          <w:ilvl w:val="1"/>
          <w:numId w:val="43"/>
        </w:numPr>
        <w:spacing w:line="240" w:lineRule="atLeast"/>
        <w:rPr>
          <w:rFonts w:ascii="Arial" w:hAnsi="Arial" w:cs="Arial"/>
          <w:sz w:val="28"/>
          <w:szCs w:val="28"/>
        </w:rPr>
      </w:pPr>
      <w:r w:rsidRPr="00F95468">
        <w:rPr>
          <w:rFonts w:asciiTheme="majorHAnsi" w:hAnsiTheme="majorHAnsi" w:cstheme="majorHAnsi"/>
          <w:sz w:val="28"/>
          <w:szCs w:val="28"/>
        </w:rPr>
        <w:t xml:space="preserve">  </w:t>
      </w:r>
      <w:r w:rsidR="00947E43" w:rsidRPr="00F95468">
        <w:rPr>
          <w:rFonts w:asciiTheme="majorHAnsi" w:hAnsiTheme="majorHAnsi" w:cstheme="majorHAnsi"/>
          <w:b/>
          <w:bCs/>
          <w:sz w:val="28"/>
          <w:szCs w:val="28"/>
        </w:rPr>
        <w:t>Uppdragets längd</w:t>
      </w:r>
      <w:r w:rsidR="00FD4EB8" w:rsidRPr="00F95468">
        <w:rPr>
          <w:rFonts w:asciiTheme="majorHAnsi" w:hAnsiTheme="majorHAnsi" w:cstheme="majorHAnsi"/>
          <w:b/>
          <w:bCs/>
          <w:sz w:val="28"/>
          <w:szCs w:val="28"/>
        </w:rPr>
        <w:t xml:space="preserve"> och omfattning</w:t>
      </w:r>
      <w:r w:rsidR="00947E43" w:rsidRPr="00F95468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947E43" w:rsidRPr="00F95468">
        <w:rPr>
          <w:rFonts w:asciiTheme="majorHAnsi" w:hAnsiTheme="majorHAnsi" w:cstheme="majorHAnsi"/>
          <w:b/>
          <w:bCs/>
        </w:rPr>
        <w:t xml:space="preserve"> </w:t>
      </w:r>
    </w:p>
    <w:p w14:paraId="3C2CD448" w14:textId="77777777" w:rsidR="00F95468" w:rsidRPr="00F95468" w:rsidRDefault="00F95468" w:rsidP="00F95468">
      <w:pPr>
        <w:pStyle w:val="Liststycke"/>
        <w:spacing w:line="240" w:lineRule="atLeast"/>
        <w:ind w:left="400"/>
        <w:rPr>
          <w:rFonts w:ascii="Arial" w:hAnsi="Arial" w:cs="Arial"/>
          <w:sz w:val="28"/>
          <w:szCs w:val="28"/>
        </w:rPr>
      </w:pPr>
    </w:p>
    <w:p w14:paraId="533E5663" w14:textId="43C5E577" w:rsidR="00340FAE" w:rsidRPr="00EE5F3F" w:rsidRDefault="00EE5F3F" w:rsidP="00340FAE">
      <w:pPr>
        <w:spacing w:line="240" w:lineRule="atLeast"/>
        <w:rPr>
          <w:rFonts w:asciiTheme="majorHAnsi" w:hAnsiTheme="majorHAnsi" w:cstheme="maj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C35219">
        <w:rPr>
          <w:rFonts w:ascii="Arial" w:hAnsi="Arial" w:cs="Arial"/>
          <w:sz w:val="28"/>
          <w:szCs w:val="28"/>
        </w:rPr>
        <w:t>5.1</w:t>
      </w:r>
      <w:r>
        <w:rPr>
          <w:rFonts w:ascii="Arial" w:hAnsi="Arial" w:cs="Arial"/>
          <w:sz w:val="28"/>
          <w:szCs w:val="28"/>
        </w:rPr>
        <w:t xml:space="preserve"> </w:t>
      </w:r>
      <w:r w:rsidR="00340FAE" w:rsidRPr="00392C5C">
        <w:rPr>
          <w:rFonts w:asciiTheme="majorHAnsi" w:hAnsiTheme="majorHAnsi" w:cstheme="majorHAnsi"/>
          <w:b/>
          <w:bCs/>
          <w:sz w:val="28"/>
          <w:szCs w:val="28"/>
        </w:rPr>
        <w:t>Önskat startdatum</w:t>
      </w:r>
    </w:p>
    <w:p w14:paraId="3E66C388" w14:textId="77777777" w:rsidR="00730F22" w:rsidRDefault="00340FAE" w:rsidP="70C0803C">
      <w:pPr>
        <w:spacing w:line="240" w:lineRule="atLeast"/>
        <w:rPr>
          <w:rFonts w:cstheme="minorBidi"/>
        </w:rPr>
      </w:pPr>
      <w:r w:rsidRPr="70C0803C">
        <w:rPr>
          <w:rFonts w:cstheme="minorBidi"/>
        </w:rPr>
        <w:t xml:space="preserve">Följande startdatum är önskvärt från Botkyrka kommuns räkning: </w:t>
      </w:r>
    </w:p>
    <w:p w14:paraId="674B59C0" w14:textId="684872BE" w:rsidR="00590A4E" w:rsidRPr="00730F22" w:rsidRDefault="00340FAE" w:rsidP="70C0803C">
      <w:pPr>
        <w:spacing w:line="240" w:lineRule="atLeast"/>
        <w:rPr>
          <w:b/>
          <w:bCs/>
        </w:rPr>
      </w:pPr>
      <w:r w:rsidRPr="00730F22">
        <w:rPr>
          <w:b/>
          <w:bCs/>
        </w:rPr>
        <w:t>2021-</w:t>
      </w:r>
      <w:r w:rsidR="4423CDD8" w:rsidRPr="00730F22">
        <w:rPr>
          <w:b/>
          <w:bCs/>
        </w:rPr>
        <w:t>12</w:t>
      </w:r>
      <w:r w:rsidRPr="00730F22">
        <w:rPr>
          <w:b/>
          <w:bCs/>
        </w:rPr>
        <w:t>-</w:t>
      </w:r>
      <w:r w:rsidR="350449DF" w:rsidRPr="00730F22">
        <w:rPr>
          <w:b/>
          <w:bCs/>
        </w:rPr>
        <w:t>01</w:t>
      </w:r>
    </w:p>
    <w:p w14:paraId="14610F12" w14:textId="47836FB4" w:rsidR="00340FAE" w:rsidRPr="00340FAE" w:rsidRDefault="00340FAE" w:rsidP="70C0803C">
      <w:pPr>
        <w:spacing w:line="240" w:lineRule="atLeast"/>
        <w:rPr>
          <w:rFonts w:cstheme="minorBidi"/>
        </w:rPr>
      </w:pPr>
      <w:r w:rsidRPr="70C0803C">
        <w:rPr>
          <w:rFonts w:cstheme="minorBidi"/>
        </w:rPr>
        <w:t>Anbudsgivaren ska i svarsbilagan ange datum när konsulten tidigas</w:t>
      </w:r>
      <w:r w:rsidR="2533E364" w:rsidRPr="70C0803C">
        <w:rPr>
          <w:rFonts w:cstheme="minorBidi"/>
        </w:rPr>
        <w:t>t</w:t>
      </w:r>
      <w:r w:rsidRPr="70C0803C">
        <w:rPr>
          <w:rFonts w:cstheme="minorBidi"/>
        </w:rPr>
        <w:t xml:space="preserve"> kan påbörja uppdraget.</w:t>
      </w:r>
    </w:p>
    <w:p w14:paraId="08A5CA0C" w14:textId="50BF1C00" w:rsidR="00947E43" w:rsidRPr="00340FAE" w:rsidRDefault="00EE5F3F" w:rsidP="00947E43">
      <w:pPr>
        <w:spacing w:after="0"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1.5</w:t>
      </w:r>
      <w:r w:rsidR="00C35219">
        <w:rPr>
          <w:rFonts w:ascii="Arial" w:hAnsi="Arial" w:cs="Arial"/>
          <w:sz w:val="28"/>
          <w:szCs w:val="28"/>
        </w:rPr>
        <w:t xml:space="preserve">.2 </w:t>
      </w:r>
      <w:r w:rsidR="00340FAE" w:rsidRPr="00392C5C">
        <w:rPr>
          <w:rFonts w:ascii="Arial" w:hAnsi="Arial" w:cs="Arial"/>
          <w:b/>
          <w:bCs/>
          <w:sz w:val="28"/>
          <w:szCs w:val="28"/>
        </w:rPr>
        <w:t>Uppdragets längd</w:t>
      </w:r>
    </w:p>
    <w:p w14:paraId="4801A7D6" w14:textId="57ABBD79" w:rsidR="003C58F9" w:rsidRDefault="00947E43" w:rsidP="00947E43">
      <w:pPr>
        <w:spacing w:after="0" w:line="240" w:lineRule="atLeast"/>
      </w:pPr>
      <w:r w:rsidRPr="70C0803C">
        <w:rPr>
          <w:rFonts w:cstheme="minorBidi"/>
        </w:rPr>
        <w:t xml:space="preserve">Vår bedömning är att uppdraget beräknas pågå </w:t>
      </w:r>
      <w:r w:rsidR="3E0C2651" w:rsidRPr="00C70101">
        <w:t>12</w:t>
      </w:r>
      <w:r w:rsidR="00340FAE" w:rsidRPr="00C70101">
        <w:t xml:space="preserve"> </w:t>
      </w:r>
      <w:r w:rsidR="00340FAE">
        <w:t>månader.</w:t>
      </w:r>
    </w:p>
    <w:p w14:paraId="7290AD09" w14:textId="334B298E" w:rsidR="00136C57" w:rsidRDefault="00136C57" w:rsidP="00947E43">
      <w:pPr>
        <w:spacing w:after="0" w:line="240" w:lineRule="atLeast"/>
      </w:pPr>
    </w:p>
    <w:p w14:paraId="65860D04" w14:textId="77777777" w:rsidR="00136C57" w:rsidRDefault="00136C57" w:rsidP="00947E43">
      <w:pPr>
        <w:spacing w:after="0" w:line="240" w:lineRule="atLeast"/>
      </w:pPr>
    </w:p>
    <w:p w14:paraId="057D4312" w14:textId="3BB1285A" w:rsidR="00590A4E" w:rsidRDefault="00590A4E" w:rsidP="70C0803C">
      <w:pPr>
        <w:spacing w:after="0" w:line="240" w:lineRule="atLeast"/>
      </w:pPr>
    </w:p>
    <w:p w14:paraId="3F0DAD7A" w14:textId="0AC4E97B" w:rsidR="00C35219" w:rsidRDefault="00C35219" w:rsidP="00947E43">
      <w:pPr>
        <w:spacing w:after="0" w:line="240" w:lineRule="atLeast"/>
      </w:pPr>
    </w:p>
    <w:p w14:paraId="3F9866DE" w14:textId="214FCF93" w:rsidR="00C35219" w:rsidRPr="00EE5F3F" w:rsidRDefault="00C35219" w:rsidP="00C35219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EE5F3F">
        <w:rPr>
          <w:rFonts w:asciiTheme="majorHAnsi" w:hAnsiTheme="majorHAnsi" w:cstheme="majorHAnsi"/>
          <w:sz w:val="28"/>
          <w:szCs w:val="28"/>
        </w:rPr>
        <w:lastRenderedPageBreak/>
        <w:t>1.</w:t>
      </w:r>
      <w:r>
        <w:rPr>
          <w:rFonts w:asciiTheme="majorHAnsi" w:hAnsiTheme="majorHAnsi" w:cstheme="majorHAnsi"/>
          <w:sz w:val="28"/>
          <w:szCs w:val="28"/>
        </w:rPr>
        <w:t>5.3</w:t>
      </w:r>
      <w:r w:rsidRPr="00EE5F3F">
        <w:rPr>
          <w:rFonts w:asciiTheme="majorHAnsi" w:hAnsiTheme="majorHAnsi" w:cstheme="majorHAnsi"/>
          <w:sz w:val="28"/>
          <w:szCs w:val="28"/>
        </w:rPr>
        <w:t xml:space="preserve"> </w:t>
      </w:r>
      <w:r w:rsidRPr="00392C5C">
        <w:rPr>
          <w:rFonts w:asciiTheme="majorHAnsi" w:hAnsiTheme="majorHAnsi" w:cstheme="majorHAnsi"/>
          <w:b/>
          <w:bCs/>
          <w:sz w:val="28"/>
          <w:szCs w:val="28"/>
        </w:rPr>
        <w:t>Möjlighet till förlängning:</w:t>
      </w:r>
    </w:p>
    <w:p w14:paraId="54AF3B8C" w14:textId="30550FAB" w:rsidR="00C35219" w:rsidRPr="005E051E" w:rsidRDefault="00C35219" w:rsidP="70C0803C">
      <w:pPr>
        <w:rPr>
          <w:rFonts w:cstheme="minorBidi"/>
        </w:rPr>
      </w:pPr>
      <w:r w:rsidRPr="70C0803C">
        <w:rPr>
          <w:rFonts w:cstheme="minorBidi"/>
        </w:rPr>
        <w:t xml:space="preserve">Option önskas på </w:t>
      </w:r>
      <w:r w:rsidR="468265C6" w:rsidRPr="70C0803C">
        <w:rPr>
          <w:rFonts w:cstheme="minorBidi"/>
        </w:rPr>
        <w:t>12</w:t>
      </w:r>
      <w:r w:rsidRPr="70C0803C">
        <w:rPr>
          <w:rFonts w:cstheme="minorBidi"/>
        </w:rPr>
        <w:t xml:space="preserve"> månaders förlängning.</w:t>
      </w:r>
      <w:r w:rsidR="51F3320B" w:rsidRPr="70C0803C">
        <w:rPr>
          <w:rFonts w:cstheme="minorBidi"/>
        </w:rPr>
        <w:t xml:space="preserve"> </w:t>
      </w:r>
    </w:p>
    <w:p w14:paraId="618C4F16" w14:textId="77777777" w:rsidR="00C35219" w:rsidRPr="00947E43" w:rsidRDefault="00C35219" w:rsidP="00C35219">
      <w:pPr>
        <w:spacing w:after="0"/>
        <w:rPr>
          <w:rFonts w:asciiTheme="majorHAnsi" w:hAnsiTheme="majorHAnsi" w:cstheme="majorHAnsi"/>
          <w:b/>
          <w:bCs/>
        </w:rPr>
      </w:pPr>
      <w:r w:rsidRPr="00947E43">
        <w:rPr>
          <w:rFonts w:asciiTheme="majorHAnsi" w:hAnsiTheme="majorHAnsi" w:cstheme="majorHAnsi"/>
          <w:b/>
          <w:bCs/>
        </w:rPr>
        <w:t xml:space="preserve">Reservation: </w:t>
      </w:r>
    </w:p>
    <w:p w14:paraId="4256D7A6" w14:textId="18980300" w:rsidR="00730F22" w:rsidRPr="002140D4" w:rsidRDefault="00C35219" w:rsidP="70C0803C">
      <w:pPr>
        <w:rPr>
          <w:rFonts w:ascii="Times New Roman" w:hAnsi="Times New Roman"/>
        </w:rPr>
      </w:pPr>
      <w:r>
        <w:rPr>
          <w:rFonts w:ascii="Times New Roman" w:hAnsi="Times New Roman"/>
        </w:rPr>
        <w:t>Då uppdragets längd är svår att förutse ställer vi som krav att Botkyrka kommun kan avboka uppdraget med tre månaders varsel.</w:t>
      </w:r>
    </w:p>
    <w:p w14:paraId="0595FB70" w14:textId="65DBA28B" w:rsidR="00781413" w:rsidRDefault="00781413" w:rsidP="00947E43">
      <w:pPr>
        <w:spacing w:after="0" w:line="240" w:lineRule="atLeast"/>
      </w:pPr>
    </w:p>
    <w:p w14:paraId="0DB49AF3" w14:textId="70521124" w:rsidR="002140D4" w:rsidRPr="00392C5C" w:rsidRDefault="00C35219" w:rsidP="004300CE">
      <w:pPr>
        <w:pStyle w:val="Liststycke"/>
        <w:numPr>
          <w:ilvl w:val="1"/>
          <w:numId w:val="43"/>
        </w:numPr>
        <w:spacing w:line="240" w:lineRule="atLeast"/>
        <w:rPr>
          <w:b/>
          <w:bCs/>
        </w:rPr>
      </w:pPr>
      <w:r w:rsidRPr="002140D4">
        <w:rPr>
          <w:rFonts w:asciiTheme="majorHAnsi" w:hAnsiTheme="majorHAnsi" w:cstheme="majorHAnsi"/>
          <w:sz w:val="28"/>
          <w:szCs w:val="28"/>
        </w:rPr>
        <w:t xml:space="preserve">  </w:t>
      </w:r>
      <w:r w:rsidR="00781413" w:rsidRPr="00392C5C">
        <w:rPr>
          <w:rFonts w:asciiTheme="majorHAnsi" w:hAnsiTheme="majorHAnsi" w:cstheme="majorHAnsi"/>
          <w:b/>
          <w:bCs/>
          <w:sz w:val="28"/>
          <w:szCs w:val="28"/>
        </w:rPr>
        <w:t>Uppdragets utförande</w:t>
      </w:r>
      <w:bookmarkStart w:id="3" w:name="_Hlk85200841"/>
    </w:p>
    <w:p w14:paraId="17687D4E" w14:textId="77777777" w:rsidR="002140D4" w:rsidRPr="002140D4" w:rsidRDefault="002140D4" w:rsidP="002140D4">
      <w:pPr>
        <w:pStyle w:val="Liststycke"/>
        <w:spacing w:line="240" w:lineRule="atLeast"/>
        <w:ind w:left="400"/>
        <w:rPr>
          <w:bCs/>
        </w:rPr>
      </w:pPr>
    </w:p>
    <w:p w14:paraId="4A25A335" w14:textId="2C2274CD" w:rsidR="00197C0D" w:rsidRDefault="13A754B5" w:rsidP="002140D4">
      <w:pPr>
        <w:spacing w:line="257" w:lineRule="auto"/>
        <w:rPr>
          <w:rFonts w:eastAsia="Arial" w:cstheme="minorHAnsi"/>
        </w:rPr>
      </w:pPr>
      <w:r w:rsidRPr="002140D4">
        <w:rPr>
          <w:rFonts w:eastAsia="Arial" w:cstheme="minorHAnsi"/>
        </w:rPr>
        <w:t>Uppdraget behöver inte genomföras på plats i Botkyrka kommun.</w:t>
      </w:r>
      <w:bookmarkEnd w:id="3"/>
    </w:p>
    <w:p w14:paraId="40E7B38A" w14:textId="77777777" w:rsidR="00197C0D" w:rsidRDefault="00197C0D">
      <w:pPr>
        <w:rPr>
          <w:rFonts w:eastAsia="Arial" w:cstheme="minorHAnsi"/>
        </w:rPr>
      </w:pPr>
      <w:r>
        <w:rPr>
          <w:rFonts w:eastAsia="Arial" w:cstheme="minorHAnsi"/>
        </w:rPr>
        <w:br w:type="page"/>
      </w:r>
    </w:p>
    <w:p w14:paraId="55A2BD9E" w14:textId="3176314A" w:rsidR="005E051E" w:rsidRPr="00EE5F3F" w:rsidRDefault="005E051E" w:rsidP="0067280A">
      <w:pPr>
        <w:rPr>
          <w:rFonts w:asciiTheme="majorHAnsi" w:hAnsiTheme="majorHAnsi" w:cstheme="majorHAnsi"/>
          <w:sz w:val="36"/>
          <w:szCs w:val="36"/>
        </w:rPr>
      </w:pPr>
      <w:r w:rsidRPr="00EE5F3F">
        <w:rPr>
          <w:rFonts w:asciiTheme="majorHAnsi" w:hAnsiTheme="majorHAnsi" w:cstheme="majorHAnsi"/>
          <w:sz w:val="36"/>
          <w:szCs w:val="36"/>
        </w:rPr>
        <w:lastRenderedPageBreak/>
        <w:t xml:space="preserve">2. </w:t>
      </w:r>
      <w:r w:rsidRPr="00392C5C">
        <w:rPr>
          <w:rFonts w:asciiTheme="majorHAnsi" w:hAnsiTheme="majorHAnsi" w:cstheme="majorHAnsi"/>
          <w:b/>
          <w:bCs/>
          <w:sz w:val="36"/>
          <w:szCs w:val="36"/>
        </w:rPr>
        <w:t>Administrativa förutsättningar</w:t>
      </w:r>
    </w:p>
    <w:p w14:paraId="0A16E6C6" w14:textId="2F1A3B33" w:rsidR="009902CB" w:rsidRDefault="009902CB" w:rsidP="0067280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2.1 </w:t>
      </w:r>
      <w:r w:rsidRPr="00392C5C">
        <w:rPr>
          <w:rFonts w:asciiTheme="majorHAnsi" w:hAnsiTheme="majorHAnsi" w:cstheme="majorHAnsi"/>
          <w:b/>
          <w:bCs/>
          <w:sz w:val="28"/>
          <w:szCs w:val="28"/>
        </w:rPr>
        <w:t>Ansvarig upphandlare</w:t>
      </w:r>
    </w:p>
    <w:p w14:paraId="1C5DE115" w14:textId="7FC609ED" w:rsidR="009902CB" w:rsidRPr="00EE5F3F" w:rsidRDefault="009902CB" w:rsidP="0067280A">
      <w:pPr>
        <w:rPr>
          <w:rFonts w:cstheme="minorHAnsi"/>
          <w:sz w:val="28"/>
          <w:szCs w:val="28"/>
        </w:rPr>
      </w:pPr>
      <w:r w:rsidRPr="00EE5F3F">
        <w:rPr>
          <w:rFonts w:cstheme="minorHAnsi"/>
          <w:sz w:val="28"/>
          <w:szCs w:val="28"/>
        </w:rPr>
        <w:t>Ansvarig upphandlare är:</w:t>
      </w:r>
    </w:p>
    <w:p w14:paraId="2E76ABC8" w14:textId="47BFCB55" w:rsidR="009902CB" w:rsidRPr="009902CB" w:rsidRDefault="009902CB" w:rsidP="009902CB">
      <w:pPr>
        <w:spacing w:after="0" w:line="240" w:lineRule="atLeast"/>
        <w:rPr>
          <w:rFonts w:cstheme="minorHAnsi"/>
          <w:color w:val="0070C0"/>
        </w:rPr>
      </w:pPr>
      <w:r>
        <w:rPr>
          <w:rFonts w:cstheme="minorHAnsi"/>
          <w:b/>
          <w:bCs/>
        </w:rPr>
        <w:t xml:space="preserve">Upphandlarens </w:t>
      </w:r>
      <w:r w:rsidRPr="005E73FA">
        <w:rPr>
          <w:rFonts w:cstheme="minorHAnsi"/>
          <w:b/>
          <w:bCs/>
        </w:rPr>
        <w:t>nam</w:t>
      </w:r>
      <w:r w:rsidRPr="00FD4EB8">
        <w:rPr>
          <w:rFonts w:cstheme="minorHAnsi"/>
          <w:b/>
          <w:bCs/>
        </w:rPr>
        <w:t>n</w:t>
      </w:r>
      <w:r w:rsidR="00FD4EB8" w:rsidRPr="00FD4EB8">
        <w:rPr>
          <w:rFonts w:cstheme="minorHAnsi"/>
        </w:rPr>
        <w:t>:</w:t>
      </w:r>
      <w:r w:rsidRPr="00FD4EB8">
        <w:rPr>
          <w:rFonts w:cstheme="minorHAnsi"/>
        </w:rPr>
        <w:t xml:space="preserve"> </w:t>
      </w:r>
      <w:r w:rsidR="00730F22">
        <w:t>Ann-Kristine Nideborn</w:t>
      </w:r>
    </w:p>
    <w:p w14:paraId="19A8E5E2" w14:textId="4C2D662E" w:rsidR="009902CB" w:rsidRDefault="00FD4EB8" w:rsidP="009902CB">
      <w:pPr>
        <w:spacing w:after="0" w:line="240" w:lineRule="atLeast"/>
        <w:rPr>
          <w:rFonts w:cstheme="minorHAnsi"/>
          <w:i/>
          <w:iCs/>
          <w:color w:val="FF0000"/>
        </w:rPr>
      </w:pPr>
      <w:r>
        <w:rPr>
          <w:rFonts w:cstheme="minorHAnsi"/>
          <w:b/>
          <w:bCs/>
        </w:rPr>
        <w:t>Telefon:</w:t>
      </w:r>
      <w:r w:rsidRPr="005E73FA">
        <w:rPr>
          <w:rFonts w:cstheme="minorHAnsi"/>
          <w:b/>
          <w:bCs/>
        </w:rPr>
        <w:t xml:space="preserve"> </w:t>
      </w:r>
      <w:r w:rsidR="00730F22">
        <w:t>0767 – 741 740</w:t>
      </w:r>
    </w:p>
    <w:p w14:paraId="616B43B4" w14:textId="690B00B6" w:rsidR="009902CB" w:rsidRPr="00547521" w:rsidRDefault="009902CB" w:rsidP="0082183E">
      <w:pPr>
        <w:spacing w:after="0" w:line="480" w:lineRule="auto"/>
        <w:rPr>
          <w:rFonts w:cstheme="minorHAnsi"/>
          <w:i/>
          <w:iCs/>
          <w:lang w:val="en-GB"/>
        </w:rPr>
      </w:pPr>
      <w:r w:rsidRPr="00547521">
        <w:rPr>
          <w:rFonts w:cstheme="minorHAnsi"/>
          <w:b/>
          <w:bCs/>
          <w:lang w:val="en-GB"/>
        </w:rPr>
        <w:t xml:space="preserve">E-post: </w:t>
      </w:r>
      <w:r w:rsidR="00730F22" w:rsidRPr="00547521">
        <w:rPr>
          <w:lang w:val="en-GB"/>
        </w:rPr>
        <w:t>ann-kristine.nideborn@botkyrka.se</w:t>
      </w:r>
    </w:p>
    <w:p w14:paraId="49AE7A95" w14:textId="70D049CA" w:rsidR="005E051E" w:rsidRDefault="005E051E" w:rsidP="0067280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</w:t>
      </w:r>
      <w:r w:rsidR="00C35219">
        <w:rPr>
          <w:rFonts w:asciiTheme="majorHAnsi" w:hAnsiTheme="majorHAnsi" w:cstheme="majorHAnsi"/>
          <w:sz w:val="28"/>
          <w:szCs w:val="28"/>
        </w:rPr>
        <w:t>2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392C5C">
        <w:rPr>
          <w:rFonts w:asciiTheme="majorHAnsi" w:hAnsiTheme="majorHAnsi" w:cstheme="majorHAnsi"/>
          <w:b/>
          <w:bCs/>
          <w:sz w:val="28"/>
          <w:szCs w:val="28"/>
        </w:rPr>
        <w:t>Beställare</w:t>
      </w:r>
    </w:p>
    <w:p w14:paraId="43ACEA24" w14:textId="1F1F6EE8" w:rsidR="005E051E" w:rsidRDefault="005E051E" w:rsidP="005E051E">
      <w:pPr>
        <w:spacing w:after="0" w:line="240" w:lineRule="atLeast"/>
        <w:rPr>
          <w:rFonts w:cstheme="minorHAnsi"/>
        </w:rPr>
      </w:pPr>
      <w:r w:rsidRPr="005E051E">
        <w:rPr>
          <w:rFonts w:cstheme="minorHAnsi"/>
        </w:rPr>
        <w:t xml:space="preserve">Botkyrka kommun (organisationsnummer: </w:t>
      </w:r>
      <w:proofErr w:type="gramStart"/>
      <w:r w:rsidRPr="005E051E">
        <w:rPr>
          <w:rFonts w:cstheme="minorHAnsi"/>
        </w:rPr>
        <w:t>212000-2882</w:t>
      </w:r>
      <w:proofErr w:type="gramEnd"/>
      <w:r w:rsidRPr="005E051E">
        <w:rPr>
          <w:rFonts w:cstheme="minorHAnsi"/>
        </w:rPr>
        <w:t>)</w:t>
      </w:r>
    </w:p>
    <w:p w14:paraId="13EE8A62" w14:textId="1E96AF5C" w:rsidR="005E051E" w:rsidRDefault="005E051E" w:rsidP="005E051E">
      <w:pPr>
        <w:spacing w:after="0" w:line="240" w:lineRule="atLeast"/>
        <w:rPr>
          <w:rFonts w:cstheme="minorHAnsi"/>
        </w:rPr>
      </w:pPr>
      <w:r>
        <w:rPr>
          <w:rFonts w:cstheme="minorHAnsi"/>
        </w:rPr>
        <w:t xml:space="preserve">147 </w:t>
      </w:r>
      <w:proofErr w:type="gramStart"/>
      <w:r>
        <w:rPr>
          <w:rFonts w:cstheme="minorHAnsi"/>
        </w:rPr>
        <w:t>85  TUMBA</w:t>
      </w:r>
      <w:proofErr w:type="gramEnd"/>
    </w:p>
    <w:p w14:paraId="15D217B1" w14:textId="37E3AEC7" w:rsidR="005E73FA" w:rsidRDefault="005E73FA" w:rsidP="005E051E">
      <w:pPr>
        <w:spacing w:after="0" w:line="240" w:lineRule="atLeast"/>
        <w:rPr>
          <w:rFonts w:cstheme="minorHAnsi"/>
        </w:rPr>
      </w:pPr>
    </w:p>
    <w:p w14:paraId="0308D6E6" w14:textId="13500C82" w:rsidR="005E73FA" w:rsidRPr="0043174D" w:rsidRDefault="005E73FA" w:rsidP="0043174D">
      <w:pPr>
        <w:rPr>
          <w:i/>
          <w:iCs/>
        </w:rPr>
      </w:pPr>
      <w:r w:rsidRPr="005E73FA">
        <w:rPr>
          <w:rFonts w:cstheme="minorHAnsi"/>
          <w:b/>
          <w:bCs/>
        </w:rPr>
        <w:t>Beställarens namn</w:t>
      </w:r>
      <w:r w:rsidR="0043174D" w:rsidRPr="00EE5F3F">
        <w:rPr>
          <w:rFonts w:cstheme="minorHAnsi"/>
          <w:color w:val="000000" w:themeColor="text1"/>
        </w:rPr>
        <w:t xml:space="preserve">: </w:t>
      </w:r>
      <w:r w:rsidR="00C70101">
        <w:t>Tina Gustafson</w:t>
      </w:r>
    </w:p>
    <w:p w14:paraId="0F411569" w14:textId="216452B5" w:rsidR="005E73FA" w:rsidRDefault="005E73FA" w:rsidP="005E051E">
      <w:pPr>
        <w:spacing w:after="0" w:line="240" w:lineRule="atLeast"/>
        <w:rPr>
          <w:rFonts w:cstheme="minorHAnsi"/>
          <w:i/>
          <w:iCs/>
          <w:color w:val="FF0000"/>
        </w:rPr>
      </w:pPr>
      <w:r w:rsidRPr="005E73FA">
        <w:rPr>
          <w:rFonts w:cstheme="minorHAnsi"/>
          <w:b/>
          <w:bCs/>
        </w:rPr>
        <w:t xml:space="preserve">Titel: </w:t>
      </w:r>
      <w:r w:rsidR="00C70101">
        <w:t>Administrativ chef</w:t>
      </w:r>
    </w:p>
    <w:p w14:paraId="3F102D76" w14:textId="77742AEA" w:rsidR="00FD45E5" w:rsidRPr="00FD45E5" w:rsidRDefault="00FD45E5" w:rsidP="005E051E">
      <w:pPr>
        <w:spacing w:after="0" w:line="240" w:lineRule="atLeast"/>
        <w:rPr>
          <w:rFonts w:cstheme="minorHAnsi"/>
          <w:i/>
          <w:iCs/>
          <w:color w:val="FF0000"/>
        </w:rPr>
      </w:pPr>
      <w:r w:rsidRPr="00FD45E5">
        <w:rPr>
          <w:rFonts w:cstheme="minorHAnsi"/>
          <w:b/>
          <w:bCs/>
        </w:rPr>
        <w:t>BK-nummer</w:t>
      </w:r>
      <w:r w:rsidR="0001525C">
        <w:rPr>
          <w:rFonts w:cstheme="minorHAnsi"/>
          <w:b/>
          <w:bCs/>
        </w:rPr>
        <w:t>/kostnadsställe</w:t>
      </w:r>
      <w:r w:rsidRPr="00FD45E5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proofErr w:type="gramStart"/>
      <w:r w:rsidR="00C70101">
        <w:t>17800000</w:t>
      </w:r>
      <w:proofErr w:type="gramEnd"/>
    </w:p>
    <w:p w14:paraId="48C4F8B4" w14:textId="022E216F" w:rsidR="005E73FA" w:rsidRPr="00136C57" w:rsidRDefault="005E73FA" w:rsidP="005E73FA">
      <w:pPr>
        <w:spacing w:after="0" w:line="240" w:lineRule="atLeast"/>
        <w:rPr>
          <w:rFonts w:cstheme="minorHAnsi"/>
          <w:i/>
          <w:iCs/>
          <w:lang w:val="en-GB"/>
        </w:rPr>
      </w:pPr>
      <w:r w:rsidRPr="00136C57">
        <w:rPr>
          <w:rFonts w:cstheme="minorHAnsi"/>
          <w:b/>
          <w:bCs/>
          <w:lang w:val="en-GB"/>
        </w:rPr>
        <w:t xml:space="preserve">E-post: </w:t>
      </w:r>
      <w:r w:rsidR="00C70101" w:rsidRPr="00136C57">
        <w:rPr>
          <w:lang w:val="en-GB"/>
        </w:rPr>
        <w:t>tina.gustafson@botkyrka.se</w:t>
      </w:r>
    </w:p>
    <w:p w14:paraId="6D81F56C" w14:textId="7483D211" w:rsidR="009902CB" w:rsidRPr="00136C57" w:rsidRDefault="009902CB" w:rsidP="005E051E">
      <w:pPr>
        <w:spacing w:after="0" w:line="240" w:lineRule="atLeast"/>
        <w:rPr>
          <w:rFonts w:ascii="Arial" w:hAnsi="Arial" w:cs="Arial"/>
          <w:sz w:val="28"/>
          <w:szCs w:val="28"/>
          <w:lang w:val="en-GB"/>
        </w:rPr>
      </w:pPr>
    </w:p>
    <w:p w14:paraId="001ECA18" w14:textId="36AFEC6E" w:rsidR="00FD45E5" w:rsidRPr="00392C5C" w:rsidRDefault="00FD45E5" w:rsidP="005E051E">
      <w:pPr>
        <w:spacing w:after="0" w:line="240" w:lineRule="atLeast"/>
        <w:rPr>
          <w:rFonts w:ascii="Arial" w:hAnsi="Arial" w:cs="Arial"/>
          <w:b/>
          <w:bCs/>
          <w:sz w:val="28"/>
          <w:szCs w:val="28"/>
        </w:rPr>
      </w:pPr>
      <w:r w:rsidRPr="00392C5C">
        <w:rPr>
          <w:rFonts w:ascii="Arial" w:hAnsi="Arial" w:cs="Arial"/>
          <w:b/>
          <w:bCs/>
          <w:sz w:val="28"/>
          <w:szCs w:val="28"/>
        </w:rPr>
        <w:t>2.</w:t>
      </w:r>
      <w:r w:rsidR="00C35219" w:rsidRPr="00392C5C">
        <w:rPr>
          <w:rFonts w:ascii="Arial" w:hAnsi="Arial" w:cs="Arial"/>
          <w:b/>
          <w:bCs/>
          <w:sz w:val="28"/>
          <w:szCs w:val="28"/>
        </w:rPr>
        <w:t>3</w:t>
      </w:r>
      <w:r w:rsidRPr="00392C5C">
        <w:rPr>
          <w:rFonts w:ascii="Arial" w:hAnsi="Arial" w:cs="Arial"/>
          <w:b/>
          <w:bCs/>
          <w:sz w:val="28"/>
          <w:szCs w:val="28"/>
        </w:rPr>
        <w:t xml:space="preserve"> Anbudets form</w:t>
      </w:r>
      <w:r w:rsidR="00EE5F3F" w:rsidRPr="00392C5C">
        <w:rPr>
          <w:rFonts w:ascii="Arial" w:hAnsi="Arial" w:cs="Arial"/>
          <w:b/>
          <w:bCs/>
          <w:sz w:val="28"/>
          <w:szCs w:val="28"/>
        </w:rPr>
        <w:t>, innehåll och bindningstid</w:t>
      </w:r>
    </w:p>
    <w:p w14:paraId="2F83FDD1" w14:textId="6E77563F" w:rsidR="00FD45E5" w:rsidRDefault="00FD45E5" w:rsidP="005E051E">
      <w:pPr>
        <w:spacing w:after="0" w:line="240" w:lineRule="atLeast"/>
        <w:rPr>
          <w:rFonts w:cstheme="minorHAnsi"/>
        </w:rPr>
      </w:pPr>
    </w:p>
    <w:p w14:paraId="730DDA44" w14:textId="71A913FA" w:rsidR="00FD45E5" w:rsidRDefault="00FD45E5" w:rsidP="005E051E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Anbudet ska vara skrivet på svenska och sändas via upphandlingsverktyget Kommers.</w:t>
      </w:r>
      <w:r w:rsidR="005C0CB8">
        <w:rPr>
          <w:rFonts w:cstheme="minorHAnsi"/>
        </w:rPr>
        <w:t xml:space="preserve"> </w:t>
      </w:r>
      <w:r>
        <w:rPr>
          <w:rFonts w:cstheme="minorHAnsi"/>
        </w:rPr>
        <w:t xml:space="preserve">Anbudet ska vara bindande i sex månader. </w:t>
      </w:r>
    </w:p>
    <w:p w14:paraId="6C748392" w14:textId="77777777" w:rsidR="00FD45E5" w:rsidRPr="00FD45E5" w:rsidRDefault="00FD45E5" w:rsidP="005E051E">
      <w:pPr>
        <w:spacing w:after="0" w:line="240" w:lineRule="atLeast"/>
        <w:rPr>
          <w:rFonts w:cstheme="minorHAnsi"/>
        </w:rPr>
      </w:pPr>
    </w:p>
    <w:p w14:paraId="0896EB1C" w14:textId="32E24443" w:rsidR="00FD45E5" w:rsidRDefault="00FD45E5" w:rsidP="00FD45E5">
      <w:pPr>
        <w:spacing w:after="0"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C35219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</w:t>
      </w:r>
      <w:r w:rsidRPr="00392C5C">
        <w:rPr>
          <w:rFonts w:ascii="Arial" w:hAnsi="Arial" w:cs="Arial"/>
          <w:b/>
          <w:bCs/>
          <w:sz w:val="28"/>
          <w:szCs w:val="28"/>
        </w:rPr>
        <w:t>Frågor och svar under anbudstiden</w:t>
      </w:r>
    </w:p>
    <w:p w14:paraId="440146DA" w14:textId="172BF1A0" w:rsidR="00FD45E5" w:rsidRDefault="00FD45E5" w:rsidP="00FD45E5">
      <w:pPr>
        <w:spacing w:after="0" w:line="240" w:lineRule="atLeast"/>
        <w:rPr>
          <w:rFonts w:ascii="Times New Roman" w:hAnsi="Times New Roman"/>
        </w:rPr>
      </w:pPr>
      <w:r w:rsidRPr="00FD45E5">
        <w:rPr>
          <w:rFonts w:ascii="Times New Roman" w:hAnsi="Times New Roman"/>
        </w:rPr>
        <w:t xml:space="preserve">Har anbudsgivaren frågor angående </w:t>
      </w:r>
      <w:r>
        <w:rPr>
          <w:rFonts w:ascii="Times New Roman" w:hAnsi="Times New Roman"/>
        </w:rPr>
        <w:t>denna förnyade konkurrensutsättning eller aktuellt uppdrag ska frågorna ställas skriftligen under annonserings</w:t>
      </w:r>
      <w:r w:rsidR="00EE5F3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tiden via upphandlingsverktyget Kommers Annons senast </w:t>
      </w:r>
      <w:r w:rsidR="00730F22" w:rsidRPr="00730F22">
        <w:rPr>
          <w:rFonts w:ascii="Times New Roman" w:hAnsi="Times New Roman"/>
          <w:b/>
          <w:bCs/>
        </w:rPr>
        <w:t>2021-10-2</w:t>
      </w:r>
      <w:r w:rsidR="00730F22">
        <w:rPr>
          <w:rFonts w:ascii="Times New Roman" w:hAnsi="Times New Roman"/>
          <w:b/>
          <w:bCs/>
        </w:rPr>
        <w:t>2</w:t>
      </w:r>
      <w:r w:rsidR="00730F22" w:rsidRPr="00730F22">
        <w:rPr>
          <w:rFonts w:ascii="Times New Roman" w:hAnsi="Times New Roman"/>
          <w:b/>
          <w:bCs/>
        </w:rPr>
        <w:t>.</w:t>
      </w:r>
    </w:p>
    <w:p w14:paraId="682308A5" w14:textId="230F8872" w:rsidR="00FD45E5" w:rsidRDefault="00FD45E5" w:rsidP="00FD45E5">
      <w:pPr>
        <w:spacing w:after="0" w:line="240" w:lineRule="atLeast"/>
        <w:rPr>
          <w:rFonts w:ascii="Times New Roman" w:hAnsi="Times New Roman"/>
        </w:rPr>
      </w:pPr>
    </w:p>
    <w:p w14:paraId="5C234FDC" w14:textId="77777777" w:rsidR="00E7506A" w:rsidRDefault="00FD45E5" w:rsidP="00C5415A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Svar på frågorna meddelas i Kommers senast </w:t>
      </w:r>
    </w:p>
    <w:p w14:paraId="5E7BB0E3" w14:textId="46A2996D" w:rsidR="00C5415A" w:rsidRPr="00730F22" w:rsidRDefault="00730F22" w:rsidP="00C5415A">
      <w:pPr>
        <w:spacing w:after="0" w:line="240" w:lineRule="atLeast"/>
        <w:rPr>
          <w:rFonts w:ascii="Times New Roman" w:hAnsi="Times New Roman"/>
          <w:b/>
          <w:bCs/>
        </w:rPr>
      </w:pPr>
      <w:r>
        <w:rPr>
          <w:b/>
          <w:bCs/>
        </w:rPr>
        <w:t>2021-10-2</w:t>
      </w:r>
      <w:r w:rsidR="009509FF">
        <w:rPr>
          <w:b/>
          <w:bCs/>
        </w:rPr>
        <w:t>5</w:t>
      </w:r>
      <w:r>
        <w:rPr>
          <w:b/>
          <w:bCs/>
        </w:rPr>
        <w:t>.</w:t>
      </w:r>
    </w:p>
    <w:p w14:paraId="5EF0BC48" w14:textId="5473FD55" w:rsidR="00FD45E5" w:rsidRDefault="00FD45E5" w:rsidP="00FD45E5">
      <w:pPr>
        <w:spacing w:after="0" w:line="240" w:lineRule="atLeast"/>
        <w:rPr>
          <w:rFonts w:ascii="Times New Roman" w:hAnsi="Times New Roman"/>
          <w:color w:val="0070C0"/>
        </w:rPr>
      </w:pPr>
    </w:p>
    <w:p w14:paraId="00CA844B" w14:textId="14CA265E" w:rsidR="00FD45E5" w:rsidRDefault="00FD45E5" w:rsidP="00FD45E5">
      <w:pPr>
        <w:spacing w:after="0"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 w:rsidR="00C35219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 xml:space="preserve"> </w:t>
      </w:r>
      <w:r w:rsidRPr="00392C5C">
        <w:rPr>
          <w:rFonts w:asciiTheme="majorHAnsi" w:hAnsiTheme="majorHAnsi" w:cstheme="majorHAnsi"/>
          <w:b/>
          <w:bCs/>
          <w:sz w:val="28"/>
          <w:szCs w:val="28"/>
        </w:rPr>
        <w:t>Sista svarsdag</w:t>
      </w:r>
    </w:p>
    <w:p w14:paraId="458D6162" w14:textId="3D6CC837" w:rsidR="00FD4EB8" w:rsidRPr="00730F22" w:rsidRDefault="00FD45E5" w:rsidP="00FD4EB8">
      <w:pPr>
        <w:spacing w:after="0" w:line="240" w:lineRule="atLeast"/>
        <w:rPr>
          <w:rFonts w:ascii="Times New Roman" w:hAnsi="Times New Roman"/>
          <w:b/>
          <w:bCs/>
        </w:rPr>
      </w:pPr>
      <w:r>
        <w:rPr>
          <w:rFonts w:cstheme="minorHAnsi"/>
        </w:rPr>
        <w:t xml:space="preserve">Sista svarsdag är </w:t>
      </w:r>
      <w:r w:rsidR="00730F22" w:rsidRPr="00730F22">
        <w:rPr>
          <w:b/>
          <w:bCs/>
        </w:rPr>
        <w:t>2021-</w:t>
      </w:r>
      <w:r w:rsidR="00730F22">
        <w:rPr>
          <w:b/>
          <w:bCs/>
        </w:rPr>
        <w:t>10-29</w:t>
      </w:r>
    </w:p>
    <w:p w14:paraId="6903D545" w14:textId="5319A8FC" w:rsidR="00216E06" w:rsidRPr="00216E06" w:rsidRDefault="00216E06" w:rsidP="00947E43">
      <w:pPr>
        <w:spacing w:after="0" w:line="240" w:lineRule="atLeast"/>
        <w:rPr>
          <w:rFonts w:ascii="Arial" w:hAnsi="Arial" w:cs="Arial"/>
        </w:rPr>
      </w:pPr>
    </w:p>
    <w:p w14:paraId="462DACD4" w14:textId="53B3BC69" w:rsidR="00227539" w:rsidRDefault="00227539" w:rsidP="00947E43">
      <w:pPr>
        <w:spacing w:after="0" w:line="240" w:lineRule="atLeast"/>
        <w:rPr>
          <w:rFonts w:cstheme="minorHAnsi"/>
        </w:rPr>
      </w:pPr>
    </w:p>
    <w:p w14:paraId="314FF0F8" w14:textId="62DC385A" w:rsidR="00C35219" w:rsidRDefault="00C35219" w:rsidP="00947E43">
      <w:pPr>
        <w:spacing w:after="0" w:line="240" w:lineRule="atLeast"/>
        <w:rPr>
          <w:rFonts w:cstheme="minorHAnsi"/>
        </w:rPr>
      </w:pPr>
    </w:p>
    <w:p w14:paraId="356AC1DE" w14:textId="292A0FBC" w:rsidR="00730F22" w:rsidRDefault="00730F22">
      <w:pPr>
        <w:rPr>
          <w:rFonts w:cstheme="minorHAnsi"/>
        </w:rPr>
      </w:pPr>
      <w:r>
        <w:rPr>
          <w:rFonts w:cstheme="minorHAnsi"/>
        </w:rPr>
        <w:br w:type="page"/>
      </w:r>
    </w:p>
    <w:p w14:paraId="4DAA69C6" w14:textId="77777777" w:rsidR="00C35219" w:rsidRDefault="00C35219" w:rsidP="00947E43">
      <w:pPr>
        <w:spacing w:after="0" w:line="240" w:lineRule="atLeast"/>
        <w:rPr>
          <w:rFonts w:cstheme="minorHAnsi"/>
        </w:rPr>
      </w:pPr>
    </w:p>
    <w:p w14:paraId="11A0733C" w14:textId="53718097" w:rsidR="00C35219" w:rsidRDefault="00C35219" w:rsidP="00947E43">
      <w:pPr>
        <w:spacing w:after="0" w:line="240" w:lineRule="atLeast"/>
        <w:rPr>
          <w:rFonts w:cstheme="minorHAnsi"/>
        </w:rPr>
      </w:pPr>
    </w:p>
    <w:p w14:paraId="75240B79" w14:textId="77777777" w:rsidR="00C35219" w:rsidRDefault="00C35219" w:rsidP="00947E43">
      <w:pPr>
        <w:spacing w:after="0" w:line="240" w:lineRule="atLeast"/>
        <w:rPr>
          <w:rFonts w:cstheme="minorHAnsi"/>
        </w:rPr>
      </w:pPr>
    </w:p>
    <w:p w14:paraId="420D99F1" w14:textId="2A2EA437" w:rsidR="00227539" w:rsidRDefault="00227539" w:rsidP="00947E43">
      <w:pPr>
        <w:spacing w:after="0" w:line="240" w:lineRule="atLeast"/>
        <w:rPr>
          <w:rFonts w:cstheme="minorHAnsi"/>
        </w:rPr>
      </w:pPr>
    </w:p>
    <w:p w14:paraId="5A5E9112" w14:textId="77777777" w:rsidR="00C35219" w:rsidRDefault="00C35219" w:rsidP="00947E43">
      <w:pPr>
        <w:spacing w:after="0" w:line="240" w:lineRule="atLeast"/>
        <w:rPr>
          <w:rFonts w:cstheme="minorHAnsi"/>
        </w:rPr>
      </w:pPr>
    </w:p>
    <w:p w14:paraId="360512D3" w14:textId="77777777" w:rsidR="005C0CB8" w:rsidRDefault="005C0CB8">
      <w:pPr>
        <w:rPr>
          <w:rFonts w:ascii="Arial" w:hAnsi="Arial" w:cs="Arial"/>
        </w:rPr>
      </w:pPr>
      <w:r w:rsidRPr="005C0CB8">
        <w:rPr>
          <w:rFonts w:ascii="Arial" w:hAnsi="Arial" w:cs="Arial"/>
        </w:rPr>
        <w:t xml:space="preserve">3. </w:t>
      </w:r>
      <w:r w:rsidRPr="00607D74">
        <w:rPr>
          <w:rFonts w:ascii="Arial" w:hAnsi="Arial" w:cs="Arial"/>
          <w:b/>
          <w:bCs/>
        </w:rPr>
        <w:t>AVROPSSVAR</w:t>
      </w:r>
    </w:p>
    <w:p w14:paraId="16319337" w14:textId="77777777" w:rsidR="005C0CB8" w:rsidRDefault="005C0C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 svar på denna förnyade konkurrensutsättning ska anbudsgivaren fylla i bifogade bilaga med svar </w:t>
      </w:r>
    </w:p>
    <w:p w14:paraId="4263419F" w14:textId="44DB23F3" w:rsidR="005C0CB8" w:rsidRPr="005C0CB8" w:rsidRDefault="004E68DE" w:rsidP="005C0CB8">
      <w:pPr>
        <w:pStyle w:val="Liststycke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På lönekostnad</w:t>
      </w:r>
      <w:r w:rsidR="005C0CB8" w:rsidRPr="005C0CB8">
        <w:rPr>
          <w:rFonts w:ascii="Times New Roman" w:hAnsi="Times New Roman"/>
        </w:rPr>
        <w:t xml:space="preserve"> per timme samt </w:t>
      </w:r>
    </w:p>
    <w:p w14:paraId="62B6E29E" w14:textId="489C8E1A" w:rsidR="009856F0" w:rsidRPr="00EE5F3F" w:rsidRDefault="005C0CB8" w:rsidP="005C0CB8">
      <w:pPr>
        <w:pStyle w:val="Liststycke"/>
        <w:numPr>
          <w:ilvl w:val="0"/>
          <w:numId w:val="32"/>
        </w:numPr>
        <w:rPr>
          <w:rFonts w:ascii="Arial" w:hAnsi="Arial" w:cs="Arial"/>
        </w:rPr>
      </w:pPr>
      <w:r w:rsidRPr="005C0CB8">
        <w:rPr>
          <w:rFonts w:ascii="Times New Roman" w:hAnsi="Times New Roman"/>
        </w:rPr>
        <w:t>snarast möjliga startdatum.</w:t>
      </w:r>
    </w:p>
    <w:p w14:paraId="390443FA" w14:textId="77777777" w:rsidR="00EE5F3F" w:rsidRPr="00EE5F3F" w:rsidRDefault="00EE5F3F" w:rsidP="00EE5F3F">
      <w:pPr>
        <w:pStyle w:val="Liststycke"/>
        <w:rPr>
          <w:rFonts w:ascii="Arial" w:hAnsi="Arial" w:cs="Arial"/>
        </w:rPr>
      </w:pPr>
    </w:p>
    <w:p w14:paraId="6A22A822" w14:textId="77777777" w:rsidR="009856F0" w:rsidRDefault="009856F0" w:rsidP="005C0CB8">
      <w:pPr>
        <w:rPr>
          <w:rFonts w:cstheme="minorHAnsi"/>
        </w:rPr>
      </w:pPr>
      <w:r>
        <w:rPr>
          <w:rFonts w:cstheme="minorHAnsi"/>
        </w:rPr>
        <w:t>Till avropssvaret ska anbudsgivaren även bifoga nedan:</w:t>
      </w:r>
    </w:p>
    <w:p w14:paraId="760C8CD5" w14:textId="78C07136" w:rsidR="009856F0" w:rsidRPr="00A0692C" w:rsidRDefault="009856F0" w:rsidP="008113EB">
      <w:pPr>
        <w:pStyle w:val="Liststycke"/>
        <w:numPr>
          <w:ilvl w:val="0"/>
          <w:numId w:val="36"/>
        </w:numPr>
        <w:rPr>
          <w:rFonts w:cstheme="minorHAnsi"/>
          <w:b/>
          <w:bCs/>
        </w:rPr>
      </w:pPr>
      <w:r w:rsidRPr="00A0692C">
        <w:rPr>
          <w:rFonts w:cstheme="minorHAnsi"/>
          <w:b/>
          <w:bCs/>
        </w:rPr>
        <w:t>CV för offererad huvudkonsult.</w:t>
      </w:r>
    </w:p>
    <w:p w14:paraId="2712179E" w14:textId="77777777" w:rsidR="009856F0" w:rsidRPr="009856F0" w:rsidRDefault="009856F0" w:rsidP="009856F0">
      <w:pPr>
        <w:pStyle w:val="Liststycke"/>
        <w:rPr>
          <w:rFonts w:ascii="Times New Roman" w:hAnsi="Times New Roman"/>
        </w:rPr>
      </w:pPr>
    </w:p>
    <w:p w14:paraId="1AA3CB8E" w14:textId="7C20CCE1" w:rsidR="009856F0" w:rsidRPr="009856F0" w:rsidRDefault="009856F0" w:rsidP="009856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CV/Konsultprofil ska vara uppbyggt i kronologisk ordning under följande </w:t>
      </w:r>
      <w:r w:rsidRPr="009856F0">
        <w:rPr>
          <w:rFonts w:ascii="Times New Roman" w:hAnsi="Times New Roman"/>
        </w:rPr>
        <w:t>rubriker:</w:t>
      </w:r>
    </w:p>
    <w:p w14:paraId="1160D4B1" w14:textId="08D2D8C2" w:rsidR="009856F0" w:rsidRPr="008113EB" w:rsidRDefault="009856F0" w:rsidP="008113EB">
      <w:pPr>
        <w:pStyle w:val="Liststycke"/>
        <w:numPr>
          <w:ilvl w:val="0"/>
          <w:numId w:val="35"/>
        </w:numPr>
        <w:rPr>
          <w:rFonts w:ascii="Times New Roman" w:hAnsi="Times New Roman"/>
        </w:rPr>
      </w:pPr>
      <w:r w:rsidRPr="008113EB">
        <w:rPr>
          <w:rFonts w:ascii="Times New Roman" w:hAnsi="Times New Roman"/>
        </w:rPr>
        <w:t>Utbildning</w:t>
      </w:r>
    </w:p>
    <w:p w14:paraId="4DE8CC69" w14:textId="04076E6A" w:rsidR="009856F0" w:rsidRDefault="009856F0" w:rsidP="008113EB">
      <w:pPr>
        <w:pStyle w:val="Liststycke"/>
        <w:numPr>
          <w:ilvl w:val="0"/>
          <w:numId w:val="34"/>
        </w:numPr>
        <w:rPr>
          <w:rFonts w:ascii="Times New Roman" w:hAnsi="Times New Roman"/>
        </w:rPr>
      </w:pPr>
      <w:r w:rsidRPr="008113EB">
        <w:rPr>
          <w:rFonts w:ascii="Times New Roman" w:hAnsi="Times New Roman"/>
        </w:rPr>
        <w:t>Yrkeslivserfarenhet inom området.</w:t>
      </w:r>
    </w:p>
    <w:p w14:paraId="2C237834" w14:textId="77777777" w:rsidR="008113EB" w:rsidRPr="008113EB" w:rsidRDefault="008113EB" w:rsidP="008113EB">
      <w:pPr>
        <w:pStyle w:val="Liststycke"/>
        <w:rPr>
          <w:rFonts w:ascii="Times New Roman" w:hAnsi="Times New Roman"/>
        </w:rPr>
      </w:pPr>
    </w:p>
    <w:p w14:paraId="19DD0640" w14:textId="549B355C" w:rsidR="008113EB" w:rsidRDefault="009856F0" w:rsidP="008113EB">
      <w:pPr>
        <w:rPr>
          <w:rFonts w:ascii="Times New Roman" w:hAnsi="Times New Roman"/>
        </w:rPr>
      </w:pPr>
      <w:r>
        <w:rPr>
          <w:rFonts w:ascii="Times New Roman" w:hAnsi="Times New Roman"/>
        </w:rPr>
        <w:t>CV ska visa att konsulten uppfyller ställda krav</w:t>
      </w:r>
      <w:r w:rsidR="008113EB">
        <w:rPr>
          <w:rFonts w:ascii="Times New Roman" w:hAnsi="Times New Roman"/>
        </w:rPr>
        <w:t>.</w:t>
      </w:r>
    </w:p>
    <w:p w14:paraId="615AE888" w14:textId="5F0B4F0A" w:rsidR="00197C0D" w:rsidRDefault="00197C0D" w:rsidP="008113EB">
      <w:pPr>
        <w:rPr>
          <w:rFonts w:ascii="Times New Roman" w:hAnsi="Times New Roman"/>
        </w:rPr>
      </w:pPr>
      <w:r>
        <w:rPr>
          <w:rFonts w:ascii="Times New Roman" w:hAnsi="Times New Roman"/>
        </w:rPr>
        <w:t>Leverantören får möjlighet att lämna anbud/CV för maximalt två konsulter per yrkesroll.</w:t>
      </w:r>
    </w:p>
    <w:p w14:paraId="0F8007F5" w14:textId="1DD10D40" w:rsidR="00492F84" w:rsidRPr="00A0692C" w:rsidRDefault="00492F84" w:rsidP="00492F84">
      <w:pPr>
        <w:pStyle w:val="Liststycke"/>
        <w:numPr>
          <w:ilvl w:val="0"/>
          <w:numId w:val="36"/>
        </w:numPr>
        <w:rPr>
          <w:rFonts w:cstheme="minorHAnsi"/>
          <w:b/>
          <w:bCs/>
        </w:rPr>
      </w:pPr>
      <w:r w:rsidRPr="00A0692C">
        <w:rPr>
          <w:rFonts w:cstheme="minorHAnsi"/>
          <w:b/>
          <w:bCs/>
        </w:rPr>
        <w:t>Referensuppdrag</w:t>
      </w:r>
    </w:p>
    <w:p w14:paraId="77F60E36" w14:textId="358C3623" w:rsidR="00492F84" w:rsidRDefault="00492F84" w:rsidP="00492F84">
      <w:pPr>
        <w:pStyle w:val="Liststycke"/>
        <w:rPr>
          <w:rFonts w:ascii="Arial" w:hAnsi="Arial" w:cs="Arial"/>
        </w:rPr>
      </w:pPr>
    </w:p>
    <w:p w14:paraId="5F05B4C1" w14:textId="66C0AC96" w:rsidR="00492F84" w:rsidRDefault="00492F84" w:rsidP="00492F84">
      <w:pPr>
        <w:rPr>
          <w:rFonts w:ascii="Times New Roman" w:hAnsi="Times New Roman"/>
        </w:rPr>
      </w:pPr>
      <w:r>
        <w:rPr>
          <w:rFonts w:ascii="Times New Roman" w:hAnsi="Times New Roman"/>
        </w:rPr>
        <w:t>Erfarenheten styrks genom 1 aktuellt referensuppdrag</w:t>
      </w:r>
      <w:r w:rsidR="00197C0D">
        <w:rPr>
          <w:rFonts w:ascii="Times New Roman" w:hAnsi="Times New Roman"/>
        </w:rPr>
        <w:t xml:space="preserve"> per yrkesroll</w:t>
      </w:r>
      <w:r>
        <w:rPr>
          <w:rFonts w:ascii="Times New Roman" w:hAnsi="Times New Roman"/>
        </w:rPr>
        <w:t xml:space="preserve"> med följande innehåll:</w:t>
      </w:r>
    </w:p>
    <w:p w14:paraId="65E981AA" w14:textId="2DF97DEA" w:rsidR="00492F84" w:rsidRDefault="00492F84" w:rsidP="00492F84">
      <w:pPr>
        <w:pStyle w:val="Liststycke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Uppdragets namn och typ av uppdrag, omfattning samt värdet på uppdraget.</w:t>
      </w:r>
    </w:p>
    <w:p w14:paraId="57604BAE" w14:textId="1E31B636" w:rsidR="00492F84" w:rsidRDefault="00492F84" w:rsidP="00492F84">
      <w:pPr>
        <w:pStyle w:val="Liststycke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Namn på konsult/er som genomförde uppdraget.</w:t>
      </w:r>
    </w:p>
    <w:p w14:paraId="7427FEBF" w14:textId="1142CD04" w:rsidR="00492F84" w:rsidRDefault="00492F84" w:rsidP="00492F84">
      <w:pPr>
        <w:pStyle w:val="Liststycke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Beskrivning av uppdragets planering, genomförande</w:t>
      </w:r>
      <w:r w:rsidR="00A0692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resultat och uppföljning.</w:t>
      </w:r>
    </w:p>
    <w:p w14:paraId="3069630E" w14:textId="77777777" w:rsidR="00A0692C" w:rsidRDefault="00492F84" w:rsidP="00A0692C">
      <w:pPr>
        <w:pStyle w:val="Liststycke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Ange även tidpunkten för uppdraget. Start- och slutdatum.</w:t>
      </w:r>
    </w:p>
    <w:p w14:paraId="07F02931" w14:textId="53C5C9D7" w:rsidR="00A0692C" w:rsidRDefault="00A0692C" w:rsidP="00A0692C">
      <w:pPr>
        <w:pStyle w:val="Liststycke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Kontaktuppgifter till referensperson: Namn, titel, e-post, mobil.</w:t>
      </w:r>
    </w:p>
    <w:p w14:paraId="1DDD5A43" w14:textId="7053EB31" w:rsidR="00227539" w:rsidRPr="00A0692C" w:rsidRDefault="00A0692C" w:rsidP="00A0692C">
      <w:pPr>
        <w:pStyle w:val="Liststycke"/>
        <w:numPr>
          <w:ilvl w:val="0"/>
          <w:numId w:val="34"/>
        </w:numPr>
        <w:rPr>
          <w:rFonts w:ascii="Times New Roman" w:hAnsi="Times New Roman"/>
        </w:rPr>
      </w:pPr>
      <w:r w:rsidRPr="00A0692C">
        <w:rPr>
          <w:rFonts w:ascii="Arial" w:hAnsi="Arial" w:cs="Arial"/>
          <w:b/>
          <w:bCs/>
        </w:rPr>
        <w:br w:type="page"/>
      </w:r>
    </w:p>
    <w:p w14:paraId="5A74CBA9" w14:textId="3DE816FB" w:rsidR="00227539" w:rsidRPr="0043174D" w:rsidRDefault="00227539" w:rsidP="00947E43">
      <w:pPr>
        <w:spacing w:after="0" w:line="240" w:lineRule="atLeast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</w:rPr>
        <w:lastRenderedPageBreak/>
        <w:t xml:space="preserve">3. </w:t>
      </w:r>
      <w:r w:rsidRPr="0043174D">
        <w:rPr>
          <w:rFonts w:asciiTheme="majorHAnsi" w:hAnsiTheme="majorHAnsi" w:cstheme="majorHAnsi"/>
          <w:sz w:val="36"/>
          <w:szCs w:val="36"/>
        </w:rPr>
        <w:t>UTVÄRDERING AV AVROPSSVAR</w:t>
      </w:r>
    </w:p>
    <w:p w14:paraId="0BC67686" w14:textId="57BDB644" w:rsidR="00227539" w:rsidRDefault="00227539" w:rsidP="00947E43">
      <w:pPr>
        <w:spacing w:after="0" w:line="240" w:lineRule="atLeast"/>
        <w:rPr>
          <w:rFonts w:asciiTheme="majorHAnsi" w:hAnsiTheme="majorHAnsi" w:cstheme="majorHAnsi"/>
        </w:rPr>
      </w:pPr>
    </w:p>
    <w:p w14:paraId="18EF6128" w14:textId="78DA5FAC" w:rsidR="00227539" w:rsidRDefault="00534D2E" w:rsidP="00947E43">
      <w:pPr>
        <w:spacing w:after="0"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227539">
        <w:rPr>
          <w:rFonts w:asciiTheme="majorHAnsi" w:hAnsiTheme="majorHAnsi" w:cstheme="majorHAnsi"/>
        </w:rPr>
        <w:t>.1 Utvärdering genom en samlad bedömning</w:t>
      </w:r>
    </w:p>
    <w:p w14:paraId="5B7AF0C8" w14:textId="1674153B" w:rsidR="00227539" w:rsidRDefault="00227539" w:rsidP="00947E43">
      <w:pPr>
        <w:spacing w:after="0" w:line="240" w:lineRule="atLeast"/>
        <w:rPr>
          <w:rFonts w:asciiTheme="majorHAnsi" w:hAnsiTheme="majorHAnsi" w:cstheme="majorHAnsi"/>
        </w:rPr>
      </w:pPr>
    </w:p>
    <w:p w14:paraId="7E5F3379" w14:textId="3C2F59B6" w:rsidR="00227539" w:rsidRDefault="00227539" w:rsidP="00947E43">
      <w:pPr>
        <w:spacing w:after="0" w:line="240" w:lineRule="atLeast"/>
        <w:rPr>
          <w:rFonts w:cstheme="minorHAnsi"/>
        </w:rPr>
      </w:pPr>
      <w:r w:rsidRPr="00227539">
        <w:rPr>
          <w:rFonts w:cstheme="minorHAnsi"/>
        </w:rPr>
        <w:t xml:space="preserve">Vid utvärdering av inkomna </w:t>
      </w:r>
      <w:r>
        <w:rPr>
          <w:rFonts w:cstheme="minorHAnsi"/>
        </w:rPr>
        <w:t>anbudssvar kommer en samlad bedömning av kompetens, erfarenhet samt personliga egenskaper hos föreslagen personal, offererat timpris samt tidigast möjliga inställelsetid att värderas.</w:t>
      </w:r>
    </w:p>
    <w:p w14:paraId="7F916106" w14:textId="54667B91" w:rsidR="00227539" w:rsidRDefault="00227539" w:rsidP="00947E43">
      <w:pPr>
        <w:spacing w:after="0" w:line="240" w:lineRule="atLeast"/>
        <w:rPr>
          <w:rFonts w:cstheme="minorHAnsi"/>
        </w:rPr>
      </w:pPr>
    </w:p>
    <w:p w14:paraId="097C65A6" w14:textId="5E20F1A0" w:rsidR="70C0803C" w:rsidRPr="009509FF" w:rsidRDefault="009902CB" w:rsidP="70C0803C">
      <w:pPr>
        <w:spacing w:after="0" w:line="240" w:lineRule="atLeast"/>
        <w:rPr>
          <w:rFonts w:cstheme="minorHAnsi"/>
        </w:rPr>
      </w:pPr>
      <w:r w:rsidRPr="70C0803C">
        <w:rPr>
          <w:rFonts w:cstheme="minorBidi"/>
        </w:rPr>
        <w:t>Beställaren gör en helhetsbedömning av föreslagen personal och avgör vilka kriterier som har störst betydelse i det enskilda avropet.</w:t>
      </w:r>
    </w:p>
    <w:p w14:paraId="7CFE24E3" w14:textId="2E6E9290" w:rsidR="747BA056" w:rsidRPr="00AD1BF6" w:rsidRDefault="747BA056" w:rsidP="70C0803C">
      <w:pPr>
        <w:pStyle w:val="Rubrik1"/>
        <w:rPr>
          <w:bCs/>
        </w:rPr>
      </w:pPr>
      <w:r w:rsidRPr="00AD1BF6">
        <w:rPr>
          <w:rFonts w:ascii="Calibri Light" w:eastAsia="Calibri Light" w:hAnsi="Calibri Light" w:cs="Calibri Light"/>
          <w:bCs/>
          <w:sz w:val="32"/>
          <w:szCs w:val="32"/>
        </w:rPr>
        <w:t>Utvärdering</w:t>
      </w:r>
    </w:p>
    <w:p w14:paraId="7404DCD2" w14:textId="08A9E025" w:rsidR="747BA056" w:rsidRDefault="747BA056" w:rsidP="70C0803C">
      <w:pPr>
        <w:pStyle w:val="Rubrik1"/>
      </w:pPr>
      <w:r w:rsidRPr="70C0803C">
        <w:rPr>
          <w:rFonts w:ascii="Arial" w:eastAsia="Arial" w:hAnsi="Arial"/>
          <w:sz w:val="22"/>
          <w:szCs w:val="22"/>
        </w:rPr>
        <w:t>E</w:t>
      </w:r>
      <w:r w:rsidR="00197C0D">
        <w:rPr>
          <w:rFonts w:ascii="Arial" w:eastAsia="Arial" w:hAnsi="Arial"/>
          <w:sz w:val="22"/>
          <w:szCs w:val="22"/>
        </w:rPr>
        <w:t>r</w:t>
      </w:r>
      <w:r w:rsidRPr="70C0803C">
        <w:rPr>
          <w:rFonts w:ascii="Arial" w:eastAsia="Arial" w:hAnsi="Arial"/>
          <w:sz w:val="22"/>
          <w:szCs w:val="22"/>
        </w:rPr>
        <w:t>farenheten styrks genom 1 aktuellt referensuppdrag.</w:t>
      </w:r>
    </w:p>
    <w:p w14:paraId="657F773F" w14:textId="54A60A24" w:rsidR="747BA056" w:rsidRDefault="747BA056" w:rsidP="70C0803C">
      <w:pPr>
        <w:spacing w:line="257" w:lineRule="auto"/>
      </w:pPr>
      <w:r w:rsidRPr="009509FF">
        <w:rPr>
          <w:rFonts w:eastAsia="Arial" w:cstheme="minorHAnsi"/>
          <w:sz w:val="20"/>
          <w:szCs w:val="20"/>
        </w:rPr>
        <w:t>CV ska visa att konsulten uppfyller ställda krav. Vid behov genomförs intervju med re</w:t>
      </w:r>
      <w:r w:rsidR="00607D74">
        <w:rPr>
          <w:rFonts w:eastAsia="Arial" w:cstheme="minorHAnsi"/>
          <w:sz w:val="20"/>
          <w:szCs w:val="20"/>
        </w:rPr>
        <w:t>ferenten</w:t>
      </w:r>
      <w:r w:rsidRPr="009509FF">
        <w:rPr>
          <w:rFonts w:eastAsia="Arial" w:cstheme="minorHAnsi"/>
          <w:sz w:val="20"/>
          <w:szCs w:val="20"/>
        </w:rPr>
        <w:t xml:space="preserve"> för att verifiera detta</w:t>
      </w:r>
      <w:r w:rsidRPr="70C0803C">
        <w:rPr>
          <w:rFonts w:ascii="Arial" w:eastAsia="Arial" w:hAnsi="Arial" w:cs="Arial"/>
          <w:sz w:val="22"/>
          <w:szCs w:val="22"/>
        </w:rPr>
        <w:t>.</w:t>
      </w:r>
    </w:p>
    <w:p w14:paraId="352E0D44" w14:textId="36C4E5F6" w:rsidR="747BA056" w:rsidRDefault="747BA056" w:rsidP="70C0803C">
      <w:pPr>
        <w:spacing w:line="257" w:lineRule="auto"/>
        <w:rPr>
          <w:rFonts w:ascii="Arial" w:eastAsia="Arial" w:hAnsi="Arial" w:cs="Arial"/>
          <w:b/>
          <w:bCs/>
          <w:sz w:val="22"/>
          <w:szCs w:val="22"/>
        </w:rPr>
      </w:pPr>
      <w:r w:rsidRPr="70C0803C">
        <w:rPr>
          <w:rFonts w:ascii="Arial" w:eastAsia="Arial" w:hAnsi="Arial" w:cs="Arial"/>
          <w:b/>
          <w:bCs/>
          <w:sz w:val="22"/>
          <w:szCs w:val="22"/>
        </w:rPr>
        <w:t>Erfarenhet</w:t>
      </w:r>
    </w:p>
    <w:p w14:paraId="1B019BAB" w14:textId="77777777" w:rsidR="00607D74" w:rsidRDefault="747BA056" w:rsidP="70C0803C">
      <w:pPr>
        <w:spacing w:line="257" w:lineRule="auto"/>
        <w:rPr>
          <w:rFonts w:eastAsia="Arial" w:cstheme="minorHAnsi"/>
          <w:sz w:val="22"/>
          <w:szCs w:val="22"/>
        </w:rPr>
      </w:pPr>
      <w:r w:rsidRPr="009509FF">
        <w:rPr>
          <w:rFonts w:eastAsia="Arial" w:cstheme="minorHAnsi"/>
          <w:sz w:val="22"/>
          <w:szCs w:val="22"/>
        </w:rPr>
        <w:t>Meriterande</w:t>
      </w:r>
      <w:r w:rsidR="00607D74">
        <w:rPr>
          <w:rFonts w:eastAsia="Arial" w:cstheme="minorHAnsi"/>
          <w:sz w:val="22"/>
          <w:szCs w:val="22"/>
        </w:rPr>
        <w:t xml:space="preserve"> för rollen är</w:t>
      </w:r>
      <w:r w:rsidRPr="009509FF">
        <w:rPr>
          <w:rFonts w:eastAsia="Arial" w:cstheme="minorHAnsi"/>
          <w:sz w:val="22"/>
          <w:szCs w:val="22"/>
        </w:rPr>
        <w:t xml:space="preserve">: </w:t>
      </w:r>
    </w:p>
    <w:p w14:paraId="31E5BEB2" w14:textId="3E1A7F04" w:rsidR="747BA056" w:rsidRPr="00607D74" w:rsidRDefault="747BA056" w:rsidP="00607D74">
      <w:pPr>
        <w:pStyle w:val="Liststycke"/>
        <w:numPr>
          <w:ilvl w:val="0"/>
          <w:numId w:val="48"/>
        </w:numPr>
        <w:spacing w:line="257" w:lineRule="auto"/>
        <w:rPr>
          <w:rFonts w:cstheme="minorHAnsi"/>
        </w:rPr>
      </w:pPr>
      <w:r w:rsidRPr="00607D74">
        <w:rPr>
          <w:rFonts w:eastAsia="Arial" w:cstheme="minorHAnsi"/>
          <w:sz w:val="22"/>
          <w:szCs w:val="22"/>
        </w:rPr>
        <w:t>Erfarenheter av samhällsbygg</w:t>
      </w:r>
      <w:r w:rsidR="007C07F3">
        <w:rPr>
          <w:rFonts w:eastAsia="Arial" w:cstheme="minorHAnsi"/>
          <w:sz w:val="22"/>
          <w:szCs w:val="22"/>
        </w:rPr>
        <w:t>na</w:t>
      </w:r>
      <w:r w:rsidRPr="00607D74">
        <w:rPr>
          <w:rFonts w:eastAsia="Arial" w:cstheme="minorHAnsi"/>
          <w:sz w:val="22"/>
          <w:szCs w:val="22"/>
        </w:rPr>
        <w:t xml:space="preserve">dssektorn, kommunal verksamhet och kompetensnivå </w:t>
      </w:r>
      <w:r w:rsidR="002140D4">
        <w:rPr>
          <w:rFonts w:eastAsia="Arial" w:cstheme="minorHAnsi"/>
          <w:sz w:val="22"/>
          <w:szCs w:val="22"/>
        </w:rPr>
        <w:t>4</w:t>
      </w:r>
      <w:r w:rsidR="00607D74" w:rsidRPr="00607D74">
        <w:rPr>
          <w:rFonts w:eastAsia="Arial" w:cstheme="minorHAnsi"/>
          <w:sz w:val="22"/>
          <w:szCs w:val="22"/>
        </w:rPr>
        <w:t>.</w:t>
      </w:r>
    </w:p>
    <w:p w14:paraId="2A0E2099" w14:textId="77777777" w:rsidR="00607D74" w:rsidRPr="00607D74" w:rsidRDefault="00607D74" w:rsidP="00607D74">
      <w:pPr>
        <w:pStyle w:val="Liststycke"/>
        <w:spacing w:line="257" w:lineRule="auto"/>
        <w:rPr>
          <w:rFonts w:cstheme="minorHAnsi"/>
        </w:rPr>
      </w:pPr>
    </w:p>
    <w:p w14:paraId="612C1746" w14:textId="7E3A0483" w:rsidR="747BA056" w:rsidRPr="009509FF" w:rsidRDefault="747BA056" w:rsidP="70C0803C">
      <w:pPr>
        <w:spacing w:line="257" w:lineRule="auto"/>
        <w:rPr>
          <w:rFonts w:cstheme="minorHAnsi"/>
        </w:rPr>
      </w:pPr>
      <w:r w:rsidRPr="009509FF">
        <w:rPr>
          <w:rFonts w:eastAsia="Arial" w:cstheme="minorHAnsi"/>
          <w:sz w:val="22"/>
          <w:szCs w:val="22"/>
        </w:rPr>
        <w:t xml:space="preserve">Intervju är en del av utvärderingen. </w:t>
      </w:r>
    </w:p>
    <w:p w14:paraId="00F8B01F" w14:textId="094B6F35" w:rsidR="747BA056" w:rsidRPr="009509FF" w:rsidRDefault="747BA056" w:rsidP="70C0803C">
      <w:pPr>
        <w:spacing w:line="257" w:lineRule="auto"/>
        <w:rPr>
          <w:rFonts w:cstheme="minorHAnsi"/>
        </w:rPr>
      </w:pPr>
      <w:r w:rsidRPr="009509FF">
        <w:rPr>
          <w:rFonts w:eastAsia="Arial" w:cstheme="minorHAnsi"/>
          <w:sz w:val="22"/>
          <w:szCs w:val="22"/>
        </w:rPr>
        <w:t>Referensuppdrag (inkl</w:t>
      </w:r>
      <w:r w:rsidR="00607D74">
        <w:rPr>
          <w:rFonts w:eastAsia="Arial" w:cstheme="minorHAnsi"/>
          <w:sz w:val="22"/>
          <w:szCs w:val="22"/>
        </w:rPr>
        <w:t>usive</w:t>
      </w:r>
      <w:r w:rsidRPr="009509FF">
        <w:rPr>
          <w:rFonts w:eastAsia="Arial" w:cstheme="minorHAnsi"/>
          <w:sz w:val="22"/>
          <w:szCs w:val="22"/>
        </w:rPr>
        <w:t xml:space="preserve"> kontaktuppgifter) för de konsulter som presenteras är den del av utvärderingen</w:t>
      </w:r>
      <w:r w:rsidR="00607D74">
        <w:rPr>
          <w:rFonts w:eastAsia="Arial" w:cstheme="minorHAnsi"/>
          <w:sz w:val="22"/>
          <w:szCs w:val="22"/>
        </w:rPr>
        <w:t>.</w:t>
      </w:r>
    </w:p>
    <w:p w14:paraId="022F554E" w14:textId="51DBC313" w:rsidR="747BA056" w:rsidRPr="009509FF" w:rsidRDefault="747BA056" w:rsidP="70C0803C">
      <w:pPr>
        <w:spacing w:line="257" w:lineRule="auto"/>
        <w:rPr>
          <w:rFonts w:eastAsia="Arial" w:cstheme="minorHAnsi"/>
          <w:sz w:val="22"/>
          <w:szCs w:val="22"/>
        </w:rPr>
      </w:pPr>
      <w:r w:rsidRPr="009509FF">
        <w:rPr>
          <w:rFonts w:eastAsia="Arial" w:cstheme="minorHAnsi"/>
          <w:sz w:val="22"/>
          <w:szCs w:val="22"/>
        </w:rPr>
        <w:t xml:space="preserve">Konsulten ska ha dokumenterade kunskaper om projektledning, </w:t>
      </w:r>
      <w:proofErr w:type="spellStart"/>
      <w:r w:rsidRPr="009509FF">
        <w:rPr>
          <w:rFonts w:eastAsia="Arial" w:cstheme="minorHAnsi"/>
          <w:sz w:val="22"/>
          <w:szCs w:val="22"/>
        </w:rPr>
        <w:t>workshopfacilitering</w:t>
      </w:r>
      <w:proofErr w:type="spellEnd"/>
      <w:r w:rsidR="00F95468">
        <w:rPr>
          <w:rFonts w:eastAsia="Arial" w:cstheme="minorHAnsi"/>
          <w:sz w:val="22"/>
          <w:szCs w:val="22"/>
        </w:rPr>
        <w:t xml:space="preserve"> och </w:t>
      </w:r>
      <w:r w:rsidRPr="009509FF">
        <w:rPr>
          <w:rFonts w:eastAsia="Arial" w:cstheme="minorHAnsi"/>
          <w:sz w:val="22"/>
          <w:szCs w:val="22"/>
        </w:rPr>
        <w:t xml:space="preserve">internkommunikation. </w:t>
      </w:r>
    </w:p>
    <w:p w14:paraId="31C5C0D8" w14:textId="0137B326" w:rsidR="747BA056" w:rsidRPr="009509FF" w:rsidRDefault="747BA056" w:rsidP="70C0803C">
      <w:pPr>
        <w:spacing w:line="257" w:lineRule="auto"/>
        <w:rPr>
          <w:rFonts w:cstheme="minorHAnsi"/>
        </w:rPr>
      </w:pPr>
      <w:r w:rsidRPr="009509FF">
        <w:rPr>
          <w:rFonts w:eastAsia="Arial" w:cstheme="minorHAnsi"/>
          <w:sz w:val="22"/>
          <w:szCs w:val="22"/>
        </w:rPr>
        <w:t xml:space="preserve">För uppdraget krävs </w:t>
      </w:r>
      <w:r w:rsidR="00F95468">
        <w:rPr>
          <w:rFonts w:eastAsia="Arial" w:cstheme="minorHAnsi"/>
          <w:sz w:val="22"/>
          <w:szCs w:val="22"/>
        </w:rPr>
        <w:t xml:space="preserve">även </w:t>
      </w:r>
      <w:r w:rsidRPr="009509FF">
        <w:rPr>
          <w:rFonts w:eastAsia="Arial" w:cstheme="minorHAnsi"/>
          <w:sz w:val="22"/>
          <w:szCs w:val="22"/>
        </w:rPr>
        <w:t>förståelse för informations- och systemarkitektur.</w:t>
      </w:r>
    </w:p>
    <w:p w14:paraId="2A652011" w14:textId="1C889F1B" w:rsidR="70C0803C" w:rsidRDefault="70C0803C" w:rsidP="70C0803C">
      <w:pPr>
        <w:spacing w:after="0" w:line="240" w:lineRule="atLeast"/>
        <w:rPr>
          <w:rFonts w:cstheme="minorBidi"/>
        </w:rPr>
      </w:pPr>
    </w:p>
    <w:p w14:paraId="23C84C0B" w14:textId="4C90FB62" w:rsidR="70C0803C" w:rsidRDefault="70C0803C" w:rsidP="70C0803C">
      <w:pPr>
        <w:spacing w:after="0" w:line="240" w:lineRule="atLeast"/>
        <w:rPr>
          <w:rFonts w:cstheme="minorBidi"/>
        </w:rPr>
      </w:pPr>
    </w:p>
    <w:p w14:paraId="5F8D0F3F" w14:textId="216740E2" w:rsidR="009509FF" w:rsidRDefault="009509FF">
      <w:pPr>
        <w:rPr>
          <w:rFonts w:cstheme="minorHAnsi"/>
        </w:rPr>
      </w:pPr>
      <w:r>
        <w:rPr>
          <w:rFonts w:cstheme="minorHAnsi"/>
        </w:rPr>
        <w:br w:type="page"/>
      </w:r>
    </w:p>
    <w:p w14:paraId="1130DC4C" w14:textId="77777777" w:rsidR="0082183E" w:rsidRDefault="0082183E" w:rsidP="00947E43">
      <w:pPr>
        <w:spacing w:after="0" w:line="240" w:lineRule="atLeast"/>
        <w:rPr>
          <w:rFonts w:cstheme="minorHAnsi"/>
        </w:rPr>
      </w:pPr>
    </w:p>
    <w:p w14:paraId="44A9FFBC" w14:textId="77777777" w:rsidR="0082183E" w:rsidRPr="001E56E4" w:rsidRDefault="0082183E" w:rsidP="0082183E">
      <w:pPr>
        <w:pStyle w:val="Rubrik2"/>
        <w:rPr>
          <w:b w:val="0"/>
        </w:rPr>
      </w:pPr>
      <w:bookmarkStart w:id="4" w:name="_Toc33083310"/>
      <w:r w:rsidRPr="001E56E4">
        <w:t>Prövning och utvärdering</w:t>
      </w:r>
      <w:bookmarkEnd w:id="4"/>
    </w:p>
    <w:p w14:paraId="3DDB3B65" w14:textId="02E7A5FD" w:rsidR="0082183E" w:rsidRPr="0082183E" w:rsidRDefault="0082183E" w:rsidP="0082183E">
      <w:pPr>
        <w:rPr>
          <w:iCs/>
        </w:rPr>
      </w:pPr>
      <w:r w:rsidRPr="0082183E">
        <w:rPr>
          <w:iCs/>
        </w:rPr>
        <w:t>Prövning av avropssvar sker i två steg:</w:t>
      </w:r>
    </w:p>
    <w:p w14:paraId="1E825461" w14:textId="77777777" w:rsidR="0082183E" w:rsidRPr="0082183E" w:rsidRDefault="0082183E" w:rsidP="0082183E">
      <w:pPr>
        <w:pStyle w:val="Liststycke"/>
        <w:numPr>
          <w:ilvl w:val="0"/>
          <w:numId w:val="39"/>
        </w:numPr>
        <w:spacing w:after="160" w:line="259" w:lineRule="auto"/>
        <w:contextualSpacing/>
        <w:rPr>
          <w:iCs/>
        </w:rPr>
      </w:pPr>
      <w:r w:rsidRPr="0082183E">
        <w:rPr>
          <w:iCs/>
        </w:rPr>
        <w:t>I det första steget kontrolleras att avropssvaren uppfyller samtliga krav som angetts i avropsförfrågan. I det fall leverantören inte uppfyller samtliga ställda krav kommer avropssvaret inte att gå vidare till utvärdering.</w:t>
      </w:r>
    </w:p>
    <w:p w14:paraId="08EBDA0B" w14:textId="77777777" w:rsidR="0082183E" w:rsidRPr="0082183E" w:rsidRDefault="0082183E" w:rsidP="0082183E">
      <w:pPr>
        <w:pStyle w:val="Liststycke"/>
        <w:numPr>
          <w:ilvl w:val="0"/>
          <w:numId w:val="39"/>
        </w:numPr>
        <w:spacing w:after="160" w:line="259" w:lineRule="auto"/>
        <w:contextualSpacing/>
        <w:rPr>
          <w:iCs/>
        </w:rPr>
      </w:pPr>
      <w:r w:rsidRPr="0082183E">
        <w:rPr>
          <w:iCs/>
        </w:rPr>
        <w:t>I det andra steget utvärderas avropssvaren mot nedanstående angivna utvärderingskriterier</w:t>
      </w:r>
    </w:p>
    <w:p w14:paraId="58B6C69A" w14:textId="7ECEE35B" w:rsidR="0082183E" w:rsidRPr="0082183E" w:rsidRDefault="0082183E" w:rsidP="0082183E">
      <w:pPr>
        <w:rPr>
          <w:iCs/>
        </w:rPr>
      </w:pPr>
      <w:r>
        <w:rPr>
          <w:iCs/>
        </w:rPr>
        <w:t>Botkyrka kommun</w:t>
      </w:r>
      <w:r w:rsidRPr="0082183E">
        <w:rPr>
          <w:iCs/>
        </w:rPr>
        <w:t xml:space="preserve"> kommer att anta den (1) leverantör, som lämnat det ekonomiskt mest fördelaktiga avropssvaret baserat på bästa förhållande mellan pris och kvalitet utifrån följande tilldelningskriterier:</w:t>
      </w:r>
    </w:p>
    <w:p w14:paraId="76EDDBB5" w14:textId="1C85FDFB" w:rsidR="0082183E" w:rsidRPr="00A0692C" w:rsidRDefault="0082183E" w:rsidP="00A0692C">
      <w:pPr>
        <w:pStyle w:val="Liststycke"/>
        <w:numPr>
          <w:ilvl w:val="0"/>
          <w:numId w:val="40"/>
        </w:numPr>
        <w:spacing w:after="160" w:line="259" w:lineRule="auto"/>
        <w:contextualSpacing/>
        <w:rPr>
          <w:iCs/>
        </w:rPr>
      </w:pPr>
      <w:r w:rsidRPr="00A0692C">
        <w:rPr>
          <w:iCs/>
        </w:rPr>
        <w:t>Erfarenhet</w:t>
      </w:r>
      <w:r w:rsidR="00A0692C">
        <w:rPr>
          <w:iCs/>
        </w:rPr>
        <w:t xml:space="preserve"> (kompetens, erfarenhet och personliga egenskaper)</w:t>
      </w:r>
    </w:p>
    <w:p w14:paraId="1E129FD3" w14:textId="4ABA8CEC" w:rsidR="0082183E" w:rsidRPr="0082183E" w:rsidRDefault="0082183E" w:rsidP="0082183E">
      <w:pPr>
        <w:pStyle w:val="Liststycke"/>
        <w:numPr>
          <w:ilvl w:val="0"/>
          <w:numId w:val="40"/>
        </w:numPr>
        <w:spacing w:after="160" w:line="259" w:lineRule="auto"/>
        <w:contextualSpacing/>
        <w:rPr>
          <w:iCs/>
        </w:rPr>
      </w:pPr>
      <w:r w:rsidRPr="0082183E">
        <w:rPr>
          <w:iCs/>
        </w:rPr>
        <w:t>Intervju</w:t>
      </w:r>
    </w:p>
    <w:p w14:paraId="1F2AB68D" w14:textId="655F8FFA" w:rsidR="0082183E" w:rsidRPr="00607D74" w:rsidRDefault="0082183E" w:rsidP="00607D74">
      <w:pPr>
        <w:pStyle w:val="Liststycke"/>
        <w:numPr>
          <w:ilvl w:val="0"/>
          <w:numId w:val="40"/>
        </w:numPr>
        <w:spacing w:after="160" w:line="259" w:lineRule="auto"/>
        <w:contextualSpacing/>
        <w:rPr>
          <w:iCs/>
        </w:rPr>
      </w:pPr>
      <w:r w:rsidRPr="0082183E">
        <w:rPr>
          <w:iCs/>
        </w:rPr>
        <w:t>Timpris</w:t>
      </w:r>
    </w:p>
    <w:p w14:paraId="3F8E7994" w14:textId="57DAF1D0" w:rsidR="009902CB" w:rsidRPr="009902CB" w:rsidRDefault="009902CB" w:rsidP="00947E43">
      <w:pPr>
        <w:spacing w:after="0" w:line="240" w:lineRule="atLeast"/>
        <w:rPr>
          <w:rFonts w:cstheme="minorHAnsi"/>
          <w:b/>
          <w:bCs/>
        </w:rPr>
      </w:pPr>
    </w:p>
    <w:p w14:paraId="08EDF8B1" w14:textId="7EFBB862" w:rsidR="009902CB" w:rsidRDefault="009902CB" w:rsidP="009902CB">
      <w:pPr>
        <w:pStyle w:val="Liststycke"/>
        <w:numPr>
          <w:ilvl w:val="0"/>
          <w:numId w:val="31"/>
        </w:numPr>
        <w:spacing w:line="240" w:lineRule="atLeast"/>
        <w:rPr>
          <w:rFonts w:cstheme="minorHAnsi"/>
          <w:b/>
          <w:bCs/>
        </w:rPr>
      </w:pPr>
      <w:r w:rsidRPr="009902CB">
        <w:rPr>
          <w:rFonts w:cstheme="minorHAnsi"/>
          <w:b/>
          <w:bCs/>
        </w:rPr>
        <w:t>Meriter i CV</w:t>
      </w:r>
      <w:r>
        <w:rPr>
          <w:rFonts w:cstheme="minorHAnsi"/>
          <w:b/>
          <w:bCs/>
        </w:rPr>
        <w:t>:</w:t>
      </w:r>
    </w:p>
    <w:p w14:paraId="19DD81F6" w14:textId="77777777" w:rsidR="009902CB" w:rsidRPr="009902CB" w:rsidRDefault="009902CB" w:rsidP="009902CB">
      <w:pPr>
        <w:pStyle w:val="Liststycke"/>
        <w:spacing w:line="240" w:lineRule="atLeast"/>
        <w:rPr>
          <w:rFonts w:cstheme="minorHAnsi"/>
          <w:b/>
          <w:bCs/>
        </w:rPr>
      </w:pPr>
    </w:p>
    <w:p w14:paraId="3BAE8EAE" w14:textId="00039B2F" w:rsidR="005C0CB8" w:rsidRPr="00607D74" w:rsidRDefault="009902CB" w:rsidP="00FD4EB8">
      <w:pPr>
        <w:spacing w:after="0" w:line="240" w:lineRule="atLeast"/>
      </w:pPr>
      <w:r w:rsidRPr="009902CB">
        <w:rPr>
          <w:rFonts w:cstheme="minorHAnsi"/>
        </w:rPr>
        <w:t>Meriterande är</w:t>
      </w:r>
      <w:r w:rsidR="00607D74">
        <w:rPr>
          <w:rFonts w:cstheme="minorHAnsi"/>
        </w:rPr>
        <w:t xml:space="preserve"> de erfarenheter som anges under punkten erfarenhet.</w:t>
      </w:r>
    </w:p>
    <w:p w14:paraId="5E58C852" w14:textId="77777777" w:rsidR="00FD4EB8" w:rsidRPr="00FD4EB8" w:rsidRDefault="00FD4EB8" w:rsidP="00FD4EB8">
      <w:pPr>
        <w:spacing w:after="0" w:line="240" w:lineRule="atLeast"/>
      </w:pPr>
    </w:p>
    <w:p w14:paraId="5A95D003" w14:textId="363CF4AC" w:rsidR="009902CB" w:rsidRDefault="009902CB" w:rsidP="009902CB">
      <w:pPr>
        <w:pStyle w:val="Liststycke"/>
        <w:numPr>
          <w:ilvl w:val="0"/>
          <w:numId w:val="31"/>
        </w:numPr>
        <w:spacing w:line="240" w:lineRule="atLeast"/>
        <w:rPr>
          <w:rFonts w:cstheme="minorHAnsi"/>
          <w:b/>
          <w:bCs/>
        </w:rPr>
      </w:pPr>
      <w:r w:rsidRPr="009902CB">
        <w:rPr>
          <w:rFonts w:cstheme="minorHAnsi"/>
          <w:b/>
          <w:bCs/>
        </w:rPr>
        <w:t>Intervju av huvudkonsulten</w:t>
      </w:r>
    </w:p>
    <w:p w14:paraId="5B833556" w14:textId="77777777" w:rsidR="009902CB" w:rsidRDefault="009902CB" w:rsidP="009902CB">
      <w:pPr>
        <w:pStyle w:val="Liststycke"/>
        <w:spacing w:line="240" w:lineRule="atLeast"/>
        <w:rPr>
          <w:rFonts w:cstheme="minorHAnsi"/>
          <w:b/>
          <w:bCs/>
        </w:rPr>
      </w:pPr>
    </w:p>
    <w:p w14:paraId="5C5B5766" w14:textId="3E11059C" w:rsidR="009902CB" w:rsidRDefault="009902CB" w:rsidP="009902CB">
      <w:pPr>
        <w:spacing w:line="240" w:lineRule="atLeast"/>
        <w:rPr>
          <w:rFonts w:cstheme="minorHAnsi"/>
          <w:b/>
          <w:bCs/>
        </w:rPr>
      </w:pPr>
      <w:r w:rsidRPr="009902CB">
        <w:rPr>
          <w:rFonts w:cstheme="minorHAnsi"/>
        </w:rPr>
        <w:t>Intervju av huvudkonsulten är en del av utvärderingen.</w:t>
      </w:r>
    </w:p>
    <w:p w14:paraId="0195FBA1" w14:textId="64E0D494" w:rsidR="009902CB" w:rsidRPr="009902CB" w:rsidRDefault="009902CB" w:rsidP="009902CB">
      <w:pPr>
        <w:pStyle w:val="Liststycke"/>
        <w:numPr>
          <w:ilvl w:val="0"/>
          <w:numId w:val="31"/>
        </w:numPr>
        <w:spacing w:line="240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Referensuppdrag </w:t>
      </w:r>
      <w:r w:rsidRPr="009902CB">
        <w:rPr>
          <w:rFonts w:cstheme="minorHAnsi"/>
        </w:rPr>
        <w:t>(inklusive kontaktuppgifter)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för de konsulter som presenteras är en del av utvärderingen. </w:t>
      </w:r>
    </w:p>
    <w:p w14:paraId="0F505D59" w14:textId="1919CD1E" w:rsidR="00227539" w:rsidRDefault="00227539" w:rsidP="00947E43">
      <w:pPr>
        <w:spacing w:after="0" w:line="240" w:lineRule="atLeast"/>
        <w:rPr>
          <w:rFonts w:cstheme="minorHAnsi"/>
        </w:rPr>
      </w:pPr>
    </w:p>
    <w:p w14:paraId="2DFA8348" w14:textId="3367649E" w:rsidR="00534D2E" w:rsidRPr="007C07F3" w:rsidRDefault="00534D2E" w:rsidP="00534D2E">
      <w:pPr>
        <w:pStyle w:val="Liststycke"/>
        <w:numPr>
          <w:ilvl w:val="1"/>
          <w:numId w:val="31"/>
        </w:numPr>
        <w:spacing w:line="240" w:lineRule="atLeast"/>
        <w:rPr>
          <w:rFonts w:ascii="Arial" w:hAnsi="Arial" w:cs="Arial"/>
          <w:b/>
          <w:bCs/>
        </w:rPr>
      </w:pPr>
      <w:r w:rsidRPr="007C07F3">
        <w:rPr>
          <w:rFonts w:ascii="Arial" w:hAnsi="Arial" w:cs="Arial"/>
          <w:b/>
          <w:bCs/>
        </w:rPr>
        <w:t>Kvalitetssäkrande intervju</w:t>
      </w:r>
    </w:p>
    <w:p w14:paraId="3DA11EE9" w14:textId="0B369A68" w:rsidR="00534D2E" w:rsidRDefault="00534D2E" w:rsidP="00534D2E">
      <w:pPr>
        <w:spacing w:line="240" w:lineRule="atLeast"/>
        <w:rPr>
          <w:rFonts w:cstheme="minorHAnsi"/>
        </w:rPr>
      </w:pPr>
      <w:r w:rsidRPr="00534D2E">
        <w:rPr>
          <w:rFonts w:cstheme="minorHAnsi"/>
        </w:rPr>
        <w:t xml:space="preserve">Beställaren har alltid möjlighet </w:t>
      </w:r>
      <w:r>
        <w:rPr>
          <w:rFonts w:cstheme="minorHAnsi"/>
        </w:rPr>
        <w:t>att kalla Leverantörens erbjudna konsult till en kvalitetssäkrande intervju. Intervjun syftar till att säkerställa konsultens lämplighet och sakkunskap avseende det aktuella uppdraget samt konsultens samarbetsförmåga.</w:t>
      </w:r>
    </w:p>
    <w:p w14:paraId="48CE45D2" w14:textId="30E26370" w:rsidR="00534D2E" w:rsidRDefault="00534D2E" w:rsidP="00534D2E">
      <w:pPr>
        <w:spacing w:line="240" w:lineRule="atLeast"/>
        <w:rPr>
          <w:rFonts w:cstheme="minorHAnsi"/>
        </w:rPr>
      </w:pPr>
      <w:r>
        <w:rPr>
          <w:rFonts w:cstheme="minorHAnsi"/>
        </w:rPr>
        <w:t>Beställaren har tolkningsföreträde vad gäller bedömning av konsultens lämplighet.</w:t>
      </w:r>
    </w:p>
    <w:p w14:paraId="780D9122" w14:textId="25651100" w:rsidR="009509FF" w:rsidRDefault="009509FF" w:rsidP="00534D2E">
      <w:pPr>
        <w:spacing w:line="240" w:lineRule="atLeast"/>
        <w:rPr>
          <w:rFonts w:cstheme="minorHAnsi"/>
        </w:rPr>
      </w:pPr>
    </w:p>
    <w:p w14:paraId="3149E5F3" w14:textId="77777777" w:rsidR="00607D74" w:rsidRDefault="00607D74" w:rsidP="00534D2E">
      <w:pPr>
        <w:spacing w:line="240" w:lineRule="atLeast"/>
        <w:rPr>
          <w:rFonts w:cstheme="minorHAnsi"/>
        </w:rPr>
      </w:pPr>
    </w:p>
    <w:p w14:paraId="12C56F45" w14:textId="77777777" w:rsidR="009509FF" w:rsidRDefault="009509FF" w:rsidP="00534D2E">
      <w:pPr>
        <w:spacing w:line="240" w:lineRule="atLeast"/>
        <w:rPr>
          <w:rFonts w:cstheme="minorHAnsi"/>
        </w:rPr>
      </w:pPr>
    </w:p>
    <w:p w14:paraId="4F36628F" w14:textId="4B3A4DDA" w:rsidR="00534D2E" w:rsidRPr="007C07F3" w:rsidRDefault="00534D2E" w:rsidP="00534D2E">
      <w:pPr>
        <w:pStyle w:val="Liststycke"/>
        <w:numPr>
          <w:ilvl w:val="0"/>
          <w:numId w:val="31"/>
        </w:numPr>
        <w:spacing w:line="240" w:lineRule="atLeast"/>
        <w:rPr>
          <w:rFonts w:asciiTheme="majorHAnsi" w:hAnsiTheme="majorHAnsi" w:cstheme="majorHAnsi"/>
          <w:b/>
          <w:bCs/>
        </w:rPr>
      </w:pPr>
      <w:r w:rsidRPr="007C07F3">
        <w:rPr>
          <w:rFonts w:asciiTheme="majorHAnsi" w:hAnsiTheme="majorHAnsi" w:cstheme="majorHAnsi"/>
          <w:b/>
          <w:bCs/>
        </w:rPr>
        <w:lastRenderedPageBreak/>
        <w:t>Beslut</w:t>
      </w:r>
    </w:p>
    <w:p w14:paraId="0F8B9FAC" w14:textId="0E1484CF" w:rsidR="00534D2E" w:rsidRDefault="00534D2E" w:rsidP="00534D2E">
      <w:pPr>
        <w:spacing w:line="240" w:lineRule="atLeast"/>
        <w:rPr>
          <w:rFonts w:cstheme="minorHAnsi"/>
        </w:rPr>
      </w:pPr>
      <w:r>
        <w:rPr>
          <w:rFonts w:asciiTheme="majorHAnsi" w:hAnsiTheme="majorHAnsi" w:cstheme="majorHAnsi"/>
        </w:rPr>
        <w:br/>
      </w:r>
      <w:r>
        <w:rPr>
          <w:rFonts w:cstheme="minorHAnsi"/>
        </w:rPr>
        <w:t>Samtliga anbudsgivare kommer att informeras om resultatet av den förnyade konkurrensutsättningen. Beslutet kommer att kommuniceras via Kommers Annons.</w:t>
      </w:r>
    </w:p>
    <w:p w14:paraId="4437C39A" w14:textId="45BA976E" w:rsidR="00534D2E" w:rsidRDefault="00534D2E" w:rsidP="00534D2E">
      <w:pPr>
        <w:spacing w:line="240" w:lineRule="atLeast"/>
        <w:rPr>
          <w:rFonts w:cstheme="minorHAnsi"/>
        </w:rPr>
      </w:pPr>
      <w:r>
        <w:rPr>
          <w:rFonts w:cstheme="minorHAnsi"/>
        </w:rPr>
        <w:t>Avtal kommer att tecknas utan avtalsspärr.</w:t>
      </w:r>
    </w:p>
    <w:sectPr w:rsidR="00534D2E" w:rsidSect="006F777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304" w:right="2268" w:bottom="1134" w:left="2268" w:header="567" w:footer="567" w:gutter="0"/>
      <w:pgNumType w:start="1"/>
      <w:cols w:space="284"/>
      <w:titlePg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B1C3" w14:textId="77777777" w:rsidR="00647CE4" w:rsidRDefault="00647CE4">
      <w:r>
        <w:separator/>
      </w:r>
    </w:p>
    <w:p w14:paraId="5B64806C" w14:textId="77777777" w:rsidR="00647CE4" w:rsidRDefault="00647CE4"/>
  </w:endnote>
  <w:endnote w:type="continuationSeparator" w:id="0">
    <w:p w14:paraId="394BE4B6" w14:textId="77777777" w:rsidR="00647CE4" w:rsidRDefault="00647CE4">
      <w:r>
        <w:continuationSeparator/>
      </w:r>
    </w:p>
    <w:p w14:paraId="2F91F29C" w14:textId="77777777" w:rsidR="00647CE4" w:rsidRDefault="00647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F88B" w14:textId="3B0743FC" w:rsidR="00835794" w:rsidRPr="00AF4DE3" w:rsidRDefault="006F777D" w:rsidP="006F777D">
    <w:pPr>
      <w:pStyle w:val="Sidfot"/>
      <w:tabs>
        <w:tab w:val="clear" w:pos="4536"/>
        <w:tab w:val="clear" w:pos="9072"/>
        <w:tab w:val="right" w:pos="8504"/>
      </w:tabs>
      <w:jc w:val="left"/>
      <w:rPr>
        <w:b/>
        <w:bCs/>
      </w:rPr>
    </w:pPr>
    <w:r>
      <w:tab/>
    </w:r>
    <w:r w:rsidR="00C30D11" w:rsidRPr="00AF4DE3">
      <w:rPr>
        <w:b/>
        <w:bCs/>
      </w:rPr>
      <w:fldChar w:fldCharType="begin"/>
    </w:r>
    <w:r w:rsidR="00C30D11" w:rsidRPr="00AF4DE3">
      <w:rPr>
        <w:b/>
        <w:bCs/>
      </w:rPr>
      <w:instrText xml:space="preserve"> PAGE   \* MERGEFORMAT </w:instrText>
    </w:r>
    <w:r w:rsidR="00C30D11" w:rsidRPr="00AF4DE3">
      <w:rPr>
        <w:b/>
        <w:bCs/>
      </w:rPr>
      <w:fldChar w:fldCharType="separate"/>
    </w:r>
    <w:r w:rsidR="00C30D11" w:rsidRPr="00AF4DE3">
      <w:rPr>
        <w:b/>
        <w:bCs/>
        <w:noProof/>
      </w:rPr>
      <w:t>2</w:t>
    </w:r>
    <w:r w:rsidR="00C30D11" w:rsidRPr="00AF4DE3">
      <w:rPr>
        <w:b/>
        <w:bCs/>
      </w:rPr>
      <w:fldChar w:fldCharType="end"/>
    </w:r>
    <w:r w:rsidR="00C30D11" w:rsidRPr="00AF4DE3">
      <w:rPr>
        <w:b/>
        <w:bCs/>
      </w:rPr>
      <w:t>/</w:t>
    </w:r>
    <w:r w:rsidR="008B0580" w:rsidRPr="00AF4DE3">
      <w:rPr>
        <w:b/>
        <w:bCs/>
      </w:rPr>
      <w:fldChar w:fldCharType="begin"/>
    </w:r>
    <w:r w:rsidR="008B0580" w:rsidRPr="00AF4DE3">
      <w:rPr>
        <w:b/>
        <w:bCs/>
      </w:rPr>
      <w:instrText xml:space="preserve"> NUMPAGES   \* MERGEFORMAT </w:instrText>
    </w:r>
    <w:r w:rsidR="008B0580" w:rsidRPr="00AF4DE3">
      <w:rPr>
        <w:b/>
        <w:bCs/>
      </w:rPr>
      <w:fldChar w:fldCharType="separate"/>
    </w:r>
    <w:r w:rsidR="00C30D11" w:rsidRPr="00AF4DE3">
      <w:rPr>
        <w:b/>
        <w:bCs/>
        <w:noProof/>
      </w:rPr>
      <w:t>3</w:t>
    </w:r>
    <w:r w:rsidR="008B0580" w:rsidRPr="00AF4DE3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A970" w14:textId="77777777" w:rsidR="00994D61" w:rsidRPr="00D72FB1" w:rsidRDefault="00D72FB1" w:rsidP="00D72FB1">
    <w:pPr>
      <w:pStyle w:val="Sidfot"/>
      <w:ind w:left="-1134"/>
    </w:pPr>
    <w:r w:rsidRPr="00EB1F78">
      <w:t xml:space="preserve">Botkyrka kommun, 147 85 TUMBA | Munkhättevägen 45 | 08-530 610 00 | www.botkyrka.se | Org.nr </w:t>
    </w:r>
    <w:proofErr w:type="gramStart"/>
    <w:r w:rsidRPr="00EB1F78">
      <w:t>212000-2882</w:t>
    </w:r>
    <w:proofErr w:type="gramEnd"/>
    <w:r w:rsidRPr="00EB1F78">
      <w:t xml:space="preserve"> | Bankgiro 624-1061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8853" w14:textId="77777777" w:rsidR="00647CE4" w:rsidRDefault="00647CE4">
      <w:r>
        <w:separator/>
      </w:r>
    </w:p>
  </w:footnote>
  <w:footnote w:type="continuationSeparator" w:id="0">
    <w:p w14:paraId="0BFBD9E3" w14:textId="77777777" w:rsidR="00647CE4" w:rsidRDefault="00647CE4">
      <w:r>
        <w:continuationSeparator/>
      </w:r>
    </w:p>
    <w:p w14:paraId="57E29699" w14:textId="77777777" w:rsidR="00647CE4" w:rsidRDefault="00647C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810715"/>
      <w:docPartObj>
        <w:docPartGallery w:val="Page Numbers (Top of Page)"/>
        <w:docPartUnique/>
      </w:docPartObj>
    </w:sdtPr>
    <w:sdtEndPr/>
    <w:sdtContent>
      <w:p w14:paraId="4147BBBC" w14:textId="4A9FF880" w:rsidR="00602AEC" w:rsidRDefault="00602AEC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780741" w14:textId="1F7AB392" w:rsidR="00E74759" w:rsidRPr="00060B2D" w:rsidRDefault="00E74759" w:rsidP="00C30D11">
    <w:pPr>
      <w:pStyle w:val="Sidhuvud"/>
      <w:tabs>
        <w:tab w:val="left" w:pos="4339"/>
        <w:tab w:val="right" w:pos="9638"/>
      </w:tabs>
      <w:spacing w:after="156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66E8" w14:textId="77777777" w:rsidR="00C30D11" w:rsidRDefault="006F777D" w:rsidP="000448F4">
    <w:pPr>
      <w:pStyle w:val="Sidhuvud"/>
      <w:tabs>
        <w:tab w:val="left" w:pos="4339"/>
        <w:tab w:val="right" w:pos="9638"/>
      </w:tabs>
      <w:spacing w:after="1600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15D59C" wp14:editId="17B0996A">
          <wp:simplePos x="0" y="0"/>
          <wp:positionH relativeFrom="column">
            <wp:posOffset>4724295</wp:posOffset>
          </wp:positionH>
          <wp:positionV relativeFrom="paragraph">
            <wp:posOffset>181610</wp:posOffset>
          </wp:positionV>
          <wp:extent cx="778510" cy="971550"/>
          <wp:effectExtent l="0" t="0" r="2540" b="0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_logo_centr_cmyk_2015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51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E41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626C7"/>
    <w:multiLevelType w:val="hybridMultilevel"/>
    <w:tmpl w:val="C33C51D2"/>
    <w:lvl w:ilvl="0" w:tplc="68E44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A1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C9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06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A2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88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4F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6D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1C4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6B2168E"/>
    <w:multiLevelType w:val="multilevel"/>
    <w:tmpl w:val="D548E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8415420"/>
    <w:multiLevelType w:val="hybridMultilevel"/>
    <w:tmpl w:val="0AEC6F4C"/>
    <w:lvl w:ilvl="0" w:tplc="3CE6C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04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E25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0E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02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8D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E1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A3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54D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B95E24"/>
    <w:multiLevelType w:val="multilevel"/>
    <w:tmpl w:val="FF34FCB0"/>
    <w:numStyleLink w:val="CompanyListBullet"/>
  </w:abstractNum>
  <w:abstractNum w:abstractNumId="9" w15:restartNumberingAfterBreak="0">
    <w:nsid w:val="09C443FB"/>
    <w:multiLevelType w:val="hybridMultilevel"/>
    <w:tmpl w:val="D5AE0C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390E21"/>
    <w:multiLevelType w:val="multilevel"/>
    <w:tmpl w:val="7EBC63BC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80" w:hanging="340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1020" w:hanging="340"/>
      </w:pPr>
      <w:rPr>
        <w:rFonts w:ascii="Arial" w:hAnsi="Arial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304"/>
        </w:tabs>
        <w:ind w:left="1360" w:hanging="340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644"/>
        </w:tabs>
        <w:ind w:left="1700" w:hanging="340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984"/>
        </w:tabs>
        <w:ind w:left="2040" w:hanging="340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324"/>
        </w:tabs>
        <w:ind w:left="2380" w:hanging="340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664"/>
        </w:tabs>
        <w:ind w:left="2720" w:hanging="340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004"/>
        </w:tabs>
        <w:ind w:left="3060" w:hanging="340"/>
      </w:pPr>
      <w:rPr>
        <w:rFonts w:asciiTheme="majorHAnsi" w:hAnsiTheme="majorHAnsi" w:cs="Times New Roman" w:hint="default"/>
      </w:rPr>
    </w:lvl>
  </w:abstractNum>
  <w:abstractNum w:abstractNumId="13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15C3621"/>
    <w:multiLevelType w:val="multilevel"/>
    <w:tmpl w:val="FF34FCB0"/>
    <w:numStyleLink w:val="CompanyListBullet"/>
  </w:abstractNum>
  <w:abstractNum w:abstractNumId="15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4B64475"/>
    <w:multiLevelType w:val="hybridMultilevel"/>
    <w:tmpl w:val="7924C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5970624"/>
    <w:multiLevelType w:val="hybridMultilevel"/>
    <w:tmpl w:val="7ED2C65E"/>
    <w:lvl w:ilvl="0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185E14AF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18D55BCD"/>
    <w:multiLevelType w:val="hybridMultilevel"/>
    <w:tmpl w:val="40186BB8"/>
    <w:lvl w:ilvl="0" w:tplc="0F44F4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3C0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88B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0C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8E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86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2B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0E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E2E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437A62"/>
    <w:multiLevelType w:val="hybridMultilevel"/>
    <w:tmpl w:val="9544F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9D5C0C"/>
    <w:multiLevelType w:val="multilevel"/>
    <w:tmpl w:val="270A11BA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7D1258C"/>
    <w:multiLevelType w:val="multilevel"/>
    <w:tmpl w:val="2936808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b w:val="0"/>
        <w:sz w:val="28"/>
      </w:rPr>
    </w:lvl>
    <w:lvl w:ilvl="1">
      <w:start w:val="5"/>
      <w:numFmt w:val="decimal"/>
      <w:lvlText w:val="%1.%2"/>
      <w:lvlJc w:val="left"/>
      <w:pPr>
        <w:ind w:left="400" w:hanging="40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27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F60E73"/>
    <w:multiLevelType w:val="multilevel"/>
    <w:tmpl w:val="5D0858E0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1" w15:restartNumberingAfterBreak="0">
    <w:nsid w:val="324E0A89"/>
    <w:multiLevelType w:val="multilevel"/>
    <w:tmpl w:val="1BB8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HAnsi" w:hint="default"/>
      </w:rPr>
    </w:lvl>
  </w:abstractNum>
  <w:abstractNum w:abstractNumId="32" w15:restartNumberingAfterBreak="0">
    <w:nsid w:val="345729AF"/>
    <w:multiLevelType w:val="hybridMultilevel"/>
    <w:tmpl w:val="93F4944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AA1DBE"/>
    <w:multiLevelType w:val="hybridMultilevel"/>
    <w:tmpl w:val="62AA7CEC"/>
    <w:lvl w:ilvl="0" w:tplc="05ACDE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E809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60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65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25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E8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6D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4B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A6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6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09960B8"/>
    <w:multiLevelType w:val="hybridMultilevel"/>
    <w:tmpl w:val="A0A2F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963400"/>
    <w:multiLevelType w:val="hybridMultilevel"/>
    <w:tmpl w:val="8A3459B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EE73FA"/>
    <w:multiLevelType w:val="hybridMultilevel"/>
    <w:tmpl w:val="93E41AC4"/>
    <w:lvl w:ilvl="0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 w15:restartNumberingAfterBreak="0">
    <w:nsid w:val="43E439EE"/>
    <w:multiLevelType w:val="hybridMultilevel"/>
    <w:tmpl w:val="4AD8BF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0811A7"/>
    <w:multiLevelType w:val="multilevel"/>
    <w:tmpl w:val="D6E21D4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4E5E3F19"/>
    <w:multiLevelType w:val="multilevel"/>
    <w:tmpl w:val="FF34FCB0"/>
    <w:numStyleLink w:val="CompanyListBullet"/>
  </w:abstractNum>
  <w:abstractNum w:abstractNumId="45" w15:restartNumberingAfterBreak="0">
    <w:nsid w:val="4EE27BA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506D38F7"/>
    <w:multiLevelType w:val="hybridMultilevel"/>
    <w:tmpl w:val="D96C871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9A72EF"/>
    <w:multiLevelType w:val="multilevel"/>
    <w:tmpl w:val="C1E85C4C"/>
    <w:numStyleLink w:val="CompanyList"/>
  </w:abstractNum>
  <w:abstractNum w:abstractNumId="49" w15:restartNumberingAfterBreak="0">
    <w:nsid w:val="511D0F3F"/>
    <w:multiLevelType w:val="hybridMultilevel"/>
    <w:tmpl w:val="244279A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7335FC"/>
    <w:multiLevelType w:val="hybridMultilevel"/>
    <w:tmpl w:val="9C0E47BA"/>
    <w:lvl w:ilvl="0" w:tplc="3202D9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536753"/>
    <w:multiLevelType w:val="multilevel"/>
    <w:tmpl w:val="6840EF0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32126AC"/>
    <w:multiLevelType w:val="hybridMultilevel"/>
    <w:tmpl w:val="B1EE711E"/>
    <w:lvl w:ilvl="0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5" w15:restartNumberingAfterBreak="0">
    <w:nsid w:val="636451EC"/>
    <w:multiLevelType w:val="multilevel"/>
    <w:tmpl w:val="60C6156C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7072D" w:themeColor="accent1"/>
        <w:sz w:val="18"/>
      </w:rPr>
    </w:lvl>
    <w:lvl w:ilvl="1">
      <w:start w:val="1"/>
      <w:numFmt w:val="none"/>
      <w:lvlText w:val="%2-"/>
      <w:lvlJc w:val="left"/>
      <w:pPr>
        <w:tabs>
          <w:tab w:val="num" w:pos="737"/>
        </w:tabs>
        <w:ind w:left="568" w:hanging="284"/>
      </w:pPr>
      <w:rPr>
        <w:rFonts w:asciiTheme="minorHAnsi" w:hAnsiTheme="minorHAnsi" w:cs="Arial" w:hint="default"/>
      </w:rPr>
    </w:lvl>
    <w:lvl w:ilvl="2">
      <w:start w:val="1"/>
      <w:numFmt w:val="none"/>
      <w:lvlText w:val="%3-"/>
      <w:lvlJc w:val="left"/>
      <w:pPr>
        <w:tabs>
          <w:tab w:val="num" w:pos="1021"/>
        </w:tabs>
        <w:ind w:left="852" w:hanging="284"/>
      </w:pPr>
      <w:rPr>
        <w:rFonts w:asciiTheme="minorHAnsi" w:hAnsiTheme="minorHAnsi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Theme="minorHAnsi" w:hAnsiTheme="minorHAnsi" w:hint="default"/>
      </w:rPr>
    </w:lvl>
    <w:lvl w:ilvl="4">
      <w:start w:val="1"/>
      <w:numFmt w:val="none"/>
      <w:lvlText w:val="%5-"/>
      <w:lvlJc w:val="left"/>
      <w:pPr>
        <w:tabs>
          <w:tab w:val="num" w:pos="1589"/>
        </w:tabs>
        <w:ind w:left="1420" w:hanging="284"/>
      </w:pPr>
      <w:rPr>
        <w:rFonts w:asciiTheme="minorHAnsi" w:hAnsiTheme="minorHAnsi" w:cs="Arial" w:hint="default"/>
      </w:rPr>
    </w:lvl>
    <w:lvl w:ilvl="5">
      <w:start w:val="1"/>
      <w:numFmt w:val="none"/>
      <w:lvlText w:val="%6-"/>
      <w:lvlJc w:val="left"/>
      <w:pPr>
        <w:tabs>
          <w:tab w:val="num" w:pos="1873"/>
        </w:tabs>
        <w:ind w:left="1701" w:hanging="281"/>
      </w:pPr>
      <w:rPr>
        <w:rFonts w:asciiTheme="minorHAnsi" w:hAnsiTheme="minorHAnsi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5" w:hanging="284"/>
      </w:pPr>
      <w:rPr>
        <w:rFonts w:asciiTheme="minorHAnsi" w:hAnsiTheme="minorHAnsi" w:hint="default"/>
      </w:rPr>
    </w:lvl>
    <w:lvl w:ilvl="7">
      <w:start w:val="1"/>
      <w:numFmt w:val="none"/>
      <w:lvlText w:val="%8-"/>
      <w:lvlJc w:val="left"/>
      <w:pPr>
        <w:tabs>
          <w:tab w:val="num" w:pos="2441"/>
        </w:tabs>
        <w:ind w:left="2268" w:hanging="283"/>
      </w:pPr>
      <w:rPr>
        <w:rFonts w:asciiTheme="minorHAnsi" w:hAnsiTheme="minorHAnsi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2" w:hanging="284"/>
      </w:pPr>
      <w:rPr>
        <w:rFonts w:asciiTheme="minorHAnsi" w:hAnsiTheme="minorHAnsi" w:hint="default"/>
      </w:rPr>
    </w:lvl>
  </w:abstractNum>
  <w:abstractNum w:abstractNumId="56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BB310B0"/>
    <w:multiLevelType w:val="hybridMultilevel"/>
    <w:tmpl w:val="D938F1C4"/>
    <w:lvl w:ilvl="0" w:tplc="720CC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E5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EC7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C7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E2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85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E7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64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442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024471"/>
    <w:multiLevelType w:val="hybridMultilevel"/>
    <w:tmpl w:val="B5B6A382"/>
    <w:lvl w:ilvl="0" w:tplc="F588E5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191C53"/>
    <w:multiLevelType w:val="multilevel"/>
    <w:tmpl w:val="84BEFA5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4" w15:restartNumberingAfterBreak="0">
    <w:nsid w:val="7AD05235"/>
    <w:multiLevelType w:val="multilevel"/>
    <w:tmpl w:val="C1E85C4C"/>
    <w:numStyleLink w:val="CompanyList"/>
  </w:abstractNum>
  <w:abstractNum w:abstractNumId="65" w15:restartNumberingAfterBreak="0">
    <w:nsid w:val="7BB81FBE"/>
    <w:multiLevelType w:val="hybridMultilevel"/>
    <w:tmpl w:val="FBFA582C"/>
    <w:lvl w:ilvl="0" w:tplc="B9D22A5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B8221C"/>
    <w:multiLevelType w:val="hybridMultilevel"/>
    <w:tmpl w:val="AAAC01E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F81255"/>
    <w:multiLevelType w:val="hybridMultilevel"/>
    <w:tmpl w:val="0DE69AD4"/>
    <w:lvl w:ilvl="0" w:tplc="4A946424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A67380"/>
    <w:multiLevelType w:val="hybridMultilevel"/>
    <w:tmpl w:val="73ACEC20"/>
    <w:lvl w:ilvl="0" w:tplc="16760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86B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82C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E5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88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FC1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6C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0F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AB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1"/>
  </w:num>
  <w:num w:numId="3">
    <w:abstractNumId w:val="68"/>
  </w:num>
  <w:num w:numId="4">
    <w:abstractNumId w:val="7"/>
  </w:num>
  <w:num w:numId="5">
    <w:abstractNumId w:val="33"/>
  </w:num>
  <w:num w:numId="6">
    <w:abstractNumId w:val="20"/>
  </w:num>
  <w:num w:numId="7">
    <w:abstractNumId w:val="3"/>
  </w:num>
  <w:num w:numId="8">
    <w:abstractNumId w:val="5"/>
  </w:num>
  <w:num w:numId="9">
    <w:abstractNumId w:val="0"/>
  </w:num>
  <w:num w:numId="10">
    <w:abstractNumId w:val="35"/>
  </w:num>
  <w:num w:numId="11">
    <w:abstractNumId w:val="30"/>
  </w:num>
  <w:num w:numId="12">
    <w:abstractNumId w:val="13"/>
  </w:num>
  <w:num w:numId="13">
    <w:abstractNumId w:val="23"/>
  </w:num>
  <w:num w:numId="14">
    <w:abstractNumId w:val="46"/>
  </w:num>
  <w:num w:numId="15">
    <w:abstractNumId w:val="10"/>
  </w:num>
  <w:num w:numId="16">
    <w:abstractNumId w:val="55"/>
  </w:num>
  <w:num w:numId="17">
    <w:abstractNumId w:val="12"/>
  </w:num>
  <w:num w:numId="18">
    <w:abstractNumId w:val="8"/>
  </w:num>
  <w:num w:numId="19">
    <w:abstractNumId w:val="14"/>
  </w:num>
  <w:num w:numId="20">
    <w:abstractNumId w:val="64"/>
  </w:num>
  <w:num w:numId="21">
    <w:abstractNumId w:val="44"/>
  </w:num>
  <w:num w:numId="22">
    <w:abstractNumId w:val="2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67"/>
  </w:num>
  <w:num w:numId="26">
    <w:abstractNumId w:val="48"/>
  </w:num>
  <w:num w:numId="27">
    <w:abstractNumId w:val="63"/>
  </w:num>
  <w:num w:numId="28">
    <w:abstractNumId w:val="22"/>
  </w:num>
  <w:num w:numId="29">
    <w:abstractNumId w:val="42"/>
  </w:num>
  <w:num w:numId="30">
    <w:abstractNumId w:val="4"/>
  </w:num>
  <w:num w:numId="31">
    <w:abstractNumId w:val="31"/>
  </w:num>
  <w:num w:numId="32">
    <w:abstractNumId w:val="47"/>
  </w:num>
  <w:num w:numId="33">
    <w:abstractNumId w:val="65"/>
  </w:num>
  <w:num w:numId="34">
    <w:abstractNumId w:val="39"/>
  </w:num>
  <w:num w:numId="35">
    <w:abstractNumId w:val="49"/>
  </w:num>
  <w:num w:numId="36">
    <w:abstractNumId w:val="9"/>
  </w:num>
  <w:num w:numId="37">
    <w:abstractNumId w:val="19"/>
  </w:num>
  <w:num w:numId="38">
    <w:abstractNumId w:val="45"/>
  </w:num>
  <w:num w:numId="39">
    <w:abstractNumId w:val="16"/>
  </w:num>
  <w:num w:numId="40">
    <w:abstractNumId w:val="50"/>
  </w:num>
  <w:num w:numId="41">
    <w:abstractNumId w:val="51"/>
  </w:num>
  <w:num w:numId="42">
    <w:abstractNumId w:val="66"/>
  </w:num>
  <w:num w:numId="43">
    <w:abstractNumId w:val="26"/>
  </w:num>
  <w:num w:numId="44">
    <w:abstractNumId w:val="40"/>
  </w:num>
  <w:num w:numId="45">
    <w:abstractNumId w:val="18"/>
  </w:num>
  <w:num w:numId="46">
    <w:abstractNumId w:val="54"/>
  </w:num>
  <w:num w:numId="47">
    <w:abstractNumId w:val="32"/>
  </w:num>
  <w:num w:numId="48">
    <w:abstractNumId w:val="62"/>
  </w:num>
  <w:num w:numId="49">
    <w:abstractNumId w:val="21"/>
  </w:num>
  <w:num w:numId="50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512F24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5549"/>
    <w:rsid w:val="000063CA"/>
    <w:rsid w:val="00006487"/>
    <w:rsid w:val="000064A3"/>
    <w:rsid w:val="00007D88"/>
    <w:rsid w:val="00007FF3"/>
    <w:rsid w:val="00010D80"/>
    <w:rsid w:val="000120F9"/>
    <w:rsid w:val="00013680"/>
    <w:rsid w:val="000141FD"/>
    <w:rsid w:val="0001525C"/>
    <w:rsid w:val="000155C9"/>
    <w:rsid w:val="00015850"/>
    <w:rsid w:val="00015EC4"/>
    <w:rsid w:val="00020D96"/>
    <w:rsid w:val="00021013"/>
    <w:rsid w:val="000215B6"/>
    <w:rsid w:val="00021F4C"/>
    <w:rsid w:val="00021FC5"/>
    <w:rsid w:val="00022281"/>
    <w:rsid w:val="00022F29"/>
    <w:rsid w:val="0002498C"/>
    <w:rsid w:val="00024F17"/>
    <w:rsid w:val="0002609D"/>
    <w:rsid w:val="000263DF"/>
    <w:rsid w:val="00030FAA"/>
    <w:rsid w:val="00031BB6"/>
    <w:rsid w:val="00031E66"/>
    <w:rsid w:val="000321FF"/>
    <w:rsid w:val="00033011"/>
    <w:rsid w:val="00034072"/>
    <w:rsid w:val="00034C15"/>
    <w:rsid w:val="00034CBE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5A6"/>
    <w:rsid w:val="000448F4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87E"/>
    <w:rsid w:val="00055CB4"/>
    <w:rsid w:val="000565BE"/>
    <w:rsid w:val="00060AD6"/>
    <w:rsid w:val="00060B2D"/>
    <w:rsid w:val="0006234E"/>
    <w:rsid w:val="000637CD"/>
    <w:rsid w:val="000640B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C39"/>
    <w:rsid w:val="000756F9"/>
    <w:rsid w:val="0007613D"/>
    <w:rsid w:val="0007623B"/>
    <w:rsid w:val="00076854"/>
    <w:rsid w:val="000769B8"/>
    <w:rsid w:val="000800EC"/>
    <w:rsid w:val="0008083F"/>
    <w:rsid w:val="00080D53"/>
    <w:rsid w:val="0008140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5F6A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5A2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259"/>
    <w:rsid w:val="000D29FD"/>
    <w:rsid w:val="000D3089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A15"/>
    <w:rsid w:val="000E5DF6"/>
    <w:rsid w:val="000E7115"/>
    <w:rsid w:val="000E7B68"/>
    <w:rsid w:val="000F06D1"/>
    <w:rsid w:val="000F0C9A"/>
    <w:rsid w:val="000F1089"/>
    <w:rsid w:val="000F14AB"/>
    <w:rsid w:val="000F1547"/>
    <w:rsid w:val="000F1C4B"/>
    <w:rsid w:val="000F21D0"/>
    <w:rsid w:val="000F291A"/>
    <w:rsid w:val="000F385E"/>
    <w:rsid w:val="000F4BCC"/>
    <w:rsid w:val="000F63AF"/>
    <w:rsid w:val="000F6C34"/>
    <w:rsid w:val="000F7152"/>
    <w:rsid w:val="00100D5B"/>
    <w:rsid w:val="00100FB3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0F78"/>
    <w:rsid w:val="00112164"/>
    <w:rsid w:val="00113D23"/>
    <w:rsid w:val="00113E2D"/>
    <w:rsid w:val="00116FB6"/>
    <w:rsid w:val="0012085B"/>
    <w:rsid w:val="00120B57"/>
    <w:rsid w:val="00120D0C"/>
    <w:rsid w:val="001227FE"/>
    <w:rsid w:val="001232DF"/>
    <w:rsid w:val="00123452"/>
    <w:rsid w:val="00123DB8"/>
    <w:rsid w:val="0012420B"/>
    <w:rsid w:val="00124C27"/>
    <w:rsid w:val="00126126"/>
    <w:rsid w:val="00126A48"/>
    <w:rsid w:val="00127091"/>
    <w:rsid w:val="0012735A"/>
    <w:rsid w:val="00130644"/>
    <w:rsid w:val="001325BF"/>
    <w:rsid w:val="001325F8"/>
    <w:rsid w:val="0013279A"/>
    <w:rsid w:val="001327FD"/>
    <w:rsid w:val="00132B2C"/>
    <w:rsid w:val="00133166"/>
    <w:rsid w:val="00133528"/>
    <w:rsid w:val="0013583A"/>
    <w:rsid w:val="00135A22"/>
    <w:rsid w:val="00136C57"/>
    <w:rsid w:val="00137054"/>
    <w:rsid w:val="00137649"/>
    <w:rsid w:val="00140406"/>
    <w:rsid w:val="0014117C"/>
    <w:rsid w:val="001423D5"/>
    <w:rsid w:val="00144494"/>
    <w:rsid w:val="00146A01"/>
    <w:rsid w:val="00147345"/>
    <w:rsid w:val="001518F1"/>
    <w:rsid w:val="00151A46"/>
    <w:rsid w:val="00152307"/>
    <w:rsid w:val="00152766"/>
    <w:rsid w:val="00152C94"/>
    <w:rsid w:val="00152F38"/>
    <w:rsid w:val="00153280"/>
    <w:rsid w:val="001535BF"/>
    <w:rsid w:val="001538A1"/>
    <w:rsid w:val="00153BDD"/>
    <w:rsid w:val="00153E67"/>
    <w:rsid w:val="00154058"/>
    <w:rsid w:val="001553F9"/>
    <w:rsid w:val="00155E05"/>
    <w:rsid w:val="00156680"/>
    <w:rsid w:val="00156F66"/>
    <w:rsid w:val="001572A4"/>
    <w:rsid w:val="00162F09"/>
    <w:rsid w:val="00164505"/>
    <w:rsid w:val="00164AC6"/>
    <w:rsid w:val="00165CC4"/>
    <w:rsid w:val="00165EAB"/>
    <w:rsid w:val="001667F8"/>
    <w:rsid w:val="00166A18"/>
    <w:rsid w:val="00166EF6"/>
    <w:rsid w:val="001672B3"/>
    <w:rsid w:val="00167CFC"/>
    <w:rsid w:val="00167E58"/>
    <w:rsid w:val="0017097F"/>
    <w:rsid w:val="00170ADF"/>
    <w:rsid w:val="00171AC3"/>
    <w:rsid w:val="00172D3E"/>
    <w:rsid w:val="00172E67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6F32"/>
    <w:rsid w:val="00187366"/>
    <w:rsid w:val="0018757C"/>
    <w:rsid w:val="00187E2B"/>
    <w:rsid w:val="00192312"/>
    <w:rsid w:val="00192A99"/>
    <w:rsid w:val="00194642"/>
    <w:rsid w:val="00194CBD"/>
    <w:rsid w:val="00195941"/>
    <w:rsid w:val="00195ABF"/>
    <w:rsid w:val="00197C0D"/>
    <w:rsid w:val="001A2E92"/>
    <w:rsid w:val="001A3F9B"/>
    <w:rsid w:val="001A53CE"/>
    <w:rsid w:val="001A5985"/>
    <w:rsid w:val="001A6415"/>
    <w:rsid w:val="001A6558"/>
    <w:rsid w:val="001A7686"/>
    <w:rsid w:val="001A78E9"/>
    <w:rsid w:val="001B04D1"/>
    <w:rsid w:val="001B17AF"/>
    <w:rsid w:val="001B25EC"/>
    <w:rsid w:val="001B2A7A"/>
    <w:rsid w:val="001B4195"/>
    <w:rsid w:val="001B4364"/>
    <w:rsid w:val="001B4D67"/>
    <w:rsid w:val="001B4E4A"/>
    <w:rsid w:val="001B7397"/>
    <w:rsid w:val="001C16AC"/>
    <w:rsid w:val="001C1719"/>
    <w:rsid w:val="001C266D"/>
    <w:rsid w:val="001C44DF"/>
    <w:rsid w:val="001C5857"/>
    <w:rsid w:val="001C5867"/>
    <w:rsid w:val="001C5A73"/>
    <w:rsid w:val="001C60C2"/>
    <w:rsid w:val="001C68A3"/>
    <w:rsid w:val="001C7524"/>
    <w:rsid w:val="001C796B"/>
    <w:rsid w:val="001D0424"/>
    <w:rsid w:val="001D0C08"/>
    <w:rsid w:val="001D0C30"/>
    <w:rsid w:val="001D1E3A"/>
    <w:rsid w:val="001D2705"/>
    <w:rsid w:val="001D3318"/>
    <w:rsid w:val="001D4630"/>
    <w:rsid w:val="001D4AC1"/>
    <w:rsid w:val="001D6425"/>
    <w:rsid w:val="001D6C5E"/>
    <w:rsid w:val="001E232F"/>
    <w:rsid w:val="001E2529"/>
    <w:rsid w:val="001E2911"/>
    <w:rsid w:val="001E2C02"/>
    <w:rsid w:val="001E3609"/>
    <w:rsid w:val="001E4AF2"/>
    <w:rsid w:val="001E5972"/>
    <w:rsid w:val="001E5E63"/>
    <w:rsid w:val="001E64A1"/>
    <w:rsid w:val="001E70A8"/>
    <w:rsid w:val="001E74C0"/>
    <w:rsid w:val="001F00FA"/>
    <w:rsid w:val="001F08DD"/>
    <w:rsid w:val="001F12B7"/>
    <w:rsid w:val="001F17E0"/>
    <w:rsid w:val="001F1938"/>
    <w:rsid w:val="001F29B6"/>
    <w:rsid w:val="001F2F7A"/>
    <w:rsid w:val="001F3020"/>
    <w:rsid w:val="001F4217"/>
    <w:rsid w:val="001F4598"/>
    <w:rsid w:val="001F5673"/>
    <w:rsid w:val="001F74FE"/>
    <w:rsid w:val="001F76CD"/>
    <w:rsid w:val="00201B88"/>
    <w:rsid w:val="00202517"/>
    <w:rsid w:val="00202F6A"/>
    <w:rsid w:val="00202FF9"/>
    <w:rsid w:val="00204A52"/>
    <w:rsid w:val="00204BFA"/>
    <w:rsid w:val="002050D9"/>
    <w:rsid w:val="00206415"/>
    <w:rsid w:val="00207F54"/>
    <w:rsid w:val="0021087D"/>
    <w:rsid w:val="002140D4"/>
    <w:rsid w:val="002141ED"/>
    <w:rsid w:val="0021443A"/>
    <w:rsid w:val="00214597"/>
    <w:rsid w:val="002148A0"/>
    <w:rsid w:val="00214A10"/>
    <w:rsid w:val="00214B4E"/>
    <w:rsid w:val="00215487"/>
    <w:rsid w:val="00215E28"/>
    <w:rsid w:val="00215EF9"/>
    <w:rsid w:val="00216E06"/>
    <w:rsid w:val="0021717D"/>
    <w:rsid w:val="002209D4"/>
    <w:rsid w:val="00220B44"/>
    <w:rsid w:val="00220E43"/>
    <w:rsid w:val="0022113F"/>
    <w:rsid w:val="002218D5"/>
    <w:rsid w:val="002227DB"/>
    <w:rsid w:val="00223D84"/>
    <w:rsid w:val="002258A4"/>
    <w:rsid w:val="002259EF"/>
    <w:rsid w:val="0022619C"/>
    <w:rsid w:val="00226ACE"/>
    <w:rsid w:val="00227539"/>
    <w:rsid w:val="00230FBE"/>
    <w:rsid w:val="00230FDA"/>
    <w:rsid w:val="00231B16"/>
    <w:rsid w:val="00232458"/>
    <w:rsid w:val="00232C58"/>
    <w:rsid w:val="002337B1"/>
    <w:rsid w:val="00234496"/>
    <w:rsid w:val="00234D1C"/>
    <w:rsid w:val="0023686F"/>
    <w:rsid w:val="00237645"/>
    <w:rsid w:val="00241514"/>
    <w:rsid w:val="00241EDB"/>
    <w:rsid w:val="00242283"/>
    <w:rsid w:val="0024260E"/>
    <w:rsid w:val="00243AE0"/>
    <w:rsid w:val="0024454E"/>
    <w:rsid w:val="002458F8"/>
    <w:rsid w:val="00245A03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4ACC"/>
    <w:rsid w:val="0025622F"/>
    <w:rsid w:val="00260FFD"/>
    <w:rsid w:val="002617B6"/>
    <w:rsid w:val="0026247F"/>
    <w:rsid w:val="00262AC3"/>
    <w:rsid w:val="00262EF0"/>
    <w:rsid w:val="00262FFA"/>
    <w:rsid w:val="0026322E"/>
    <w:rsid w:val="00263A07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2F35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91E64"/>
    <w:rsid w:val="00292E50"/>
    <w:rsid w:val="002934BB"/>
    <w:rsid w:val="00293F59"/>
    <w:rsid w:val="002940F3"/>
    <w:rsid w:val="00294309"/>
    <w:rsid w:val="00294550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0C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2853"/>
    <w:rsid w:val="002B423D"/>
    <w:rsid w:val="002B42F4"/>
    <w:rsid w:val="002B4AA8"/>
    <w:rsid w:val="002B541B"/>
    <w:rsid w:val="002B718D"/>
    <w:rsid w:val="002B777E"/>
    <w:rsid w:val="002B7AFD"/>
    <w:rsid w:val="002B7DA5"/>
    <w:rsid w:val="002C00E7"/>
    <w:rsid w:val="002C0EBB"/>
    <w:rsid w:val="002C1BD4"/>
    <w:rsid w:val="002C3812"/>
    <w:rsid w:val="002C3FC4"/>
    <w:rsid w:val="002C4286"/>
    <w:rsid w:val="002C48B9"/>
    <w:rsid w:val="002C6FC9"/>
    <w:rsid w:val="002C6FD0"/>
    <w:rsid w:val="002D13A0"/>
    <w:rsid w:val="002D1B77"/>
    <w:rsid w:val="002D1B99"/>
    <w:rsid w:val="002D2F34"/>
    <w:rsid w:val="002D3CB4"/>
    <w:rsid w:val="002D42EE"/>
    <w:rsid w:val="002D4494"/>
    <w:rsid w:val="002D5292"/>
    <w:rsid w:val="002D5866"/>
    <w:rsid w:val="002D5FE8"/>
    <w:rsid w:val="002D6370"/>
    <w:rsid w:val="002D77BA"/>
    <w:rsid w:val="002D7D41"/>
    <w:rsid w:val="002E02C6"/>
    <w:rsid w:val="002E036C"/>
    <w:rsid w:val="002E03C4"/>
    <w:rsid w:val="002E1302"/>
    <w:rsid w:val="002E39BC"/>
    <w:rsid w:val="002E3CEE"/>
    <w:rsid w:val="002E3E79"/>
    <w:rsid w:val="002E43AD"/>
    <w:rsid w:val="002E4A50"/>
    <w:rsid w:val="002E4FB9"/>
    <w:rsid w:val="002E6BEF"/>
    <w:rsid w:val="002E76AE"/>
    <w:rsid w:val="002E7B94"/>
    <w:rsid w:val="002F057D"/>
    <w:rsid w:val="002F1498"/>
    <w:rsid w:val="002F1E66"/>
    <w:rsid w:val="002F2528"/>
    <w:rsid w:val="002F29C5"/>
    <w:rsid w:val="002F2A0A"/>
    <w:rsid w:val="002F3BB8"/>
    <w:rsid w:val="002F4E82"/>
    <w:rsid w:val="002F4FF5"/>
    <w:rsid w:val="002F63F3"/>
    <w:rsid w:val="002F6862"/>
    <w:rsid w:val="002F6E3A"/>
    <w:rsid w:val="002F738B"/>
    <w:rsid w:val="00300D3A"/>
    <w:rsid w:val="00301C03"/>
    <w:rsid w:val="003034A4"/>
    <w:rsid w:val="00304729"/>
    <w:rsid w:val="00304CD9"/>
    <w:rsid w:val="00307B1C"/>
    <w:rsid w:val="00307BE3"/>
    <w:rsid w:val="003100FB"/>
    <w:rsid w:val="003107FB"/>
    <w:rsid w:val="003109B0"/>
    <w:rsid w:val="00310DF9"/>
    <w:rsid w:val="003111CD"/>
    <w:rsid w:val="003123B6"/>
    <w:rsid w:val="00312E71"/>
    <w:rsid w:val="003137ED"/>
    <w:rsid w:val="003142EF"/>
    <w:rsid w:val="003142F4"/>
    <w:rsid w:val="00315136"/>
    <w:rsid w:val="003166AF"/>
    <w:rsid w:val="003178FC"/>
    <w:rsid w:val="00320304"/>
    <w:rsid w:val="0032067D"/>
    <w:rsid w:val="00320D44"/>
    <w:rsid w:val="0032213A"/>
    <w:rsid w:val="00323969"/>
    <w:rsid w:val="00323C37"/>
    <w:rsid w:val="003260F1"/>
    <w:rsid w:val="003267F2"/>
    <w:rsid w:val="00327BB2"/>
    <w:rsid w:val="0033099E"/>
    <w:rsid w:val="003309BF"/>
    <w:rsid w:val="00332260"/>
    <w:rsid w:val="00332940"/>
    <w:rsid w:val="00332F56"/>
    <w:rsid w:val="00334B22"/>
    <w:rsid w:val="003353DA"/>
    <w:rsid w:val="00335C37"/>
    <w:rsid w:val="003363A8"/>
    <w:rsid w:val="00337A47"/>
    <w:rsid w:val="003405DF"/>
    <w:rsid w:val="00340FAE"/>
    <w:rsid w:val="003417E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27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595D"/>
    <w:rsid w:val="00386DC7"/>
    <w:rsid w:val="00387065"/>
    <w:rsid w:val="003876C4"/>
    <w:rsid w:val="0039095B"/>
    <w:rsid w:val="0039154D"/>
    <w:rsid w:val="00392C5C"/>
    <w:rsid w:val="00392F8B"/>
    <w:rsid w:val="0039321A"/>
    <w:rsid w:val="003949F0"/>
    <w:rsid w:val="00394D1E"/>
    <w:rsid w:val="003954E5"/>
    <w:rsid w:val="00395EA1"/>
    <w:rsid w:val="00396409"/>
    <w:rsid w:val="0039698A"/>
    <w:rsid w:val="00396E1F"/>
    <w:rsid w:val="00396F8F"/>
    <w:rsid w:val="00397958"/>
    <w:rsid w:val="003A069E"/>
    <w:rsid w:val="003A1636"/>
    <w:rsid w:val="003A1E21"/>
    <w:rsid w:val="003A3756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04F2"/>
    <w:rsid w:val="003C1538"/>
    <w:rsid w:val="003C1870"/>
    <w:rsid w:val="003C1E2D"/>
    <w:rsid w:val="003C1F1A"/>
    <w:rsid w:val="003C3373"/>
    <w:rsid w:val="003C3DEC"/>
    <w:rsid w:val="003C413C"/>
    <w:rsid w:val="003C48D5"/>
    <w:rsid w:val="003C4C14"/>
    <w:rsid w:val="003C502C"/>
    <w:rsid w:val="003C52E9"/>
    <w:rsid w:val="003C58F9"/>
    <w:rsid w:val="003C59BA"/>
    <w:rsid w:val="003C71D6"/>
    <w:rsid w:val="003C78DB"/>
    <w:rsid w:val="003C7E74"/>
    <w:rsid w:val="003D0407"/>
    <w:rsid w:val="003D121B"/>
    <w:rsid w:val="003D1BE6"/>
    <w:rsid w:val="003D23B5"/>
    <w:rsid w:val="003D38E5"/>
    <w:rsid w:val="003D5DBF"/>
    <w:rsid w:val="003D5E4B"/>
    <w:rsid w:val="003D5F97"/>
    <w:rsid w:val="003D63AD"/>
    <w:rsid w:val="003D6B1A"/>
    <w:rsid w:val="003D7B78"/>
    <w:rsid w:val="003E0DFA"/>
    <w:rsid w:val="003E15C3"/>
    <w:rsid w:val="003E16F4"/>
    <w:rsid w:val="003E39CD"/>
    <w:rsid w:val="003E3AF4"/>
    <w:rsid w:val="003E44AE"/>
    <w:rsid w:val="003E4A95"/>
    <w:rsid w:val="003E4EA2"/>
    <w:rsid w:val="003E4F33"/>
    <w:rsid w:val="003E5866"/>
    <w:rsid w:val="003E5F83"/>
    <w:rsid w:val="003E6C35"/>
    <w:rsid w:val="003E6CD0"/>
    <w:rsid w:val="003E790E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737"/>
    <w:rsid w:val="00406827"/>
    <w:rsid w:val="00406EDE"/>
    <w:rsid w:val="004072F1"/>
    <w:rsid w:val="00410C95"/>
    <w:rsid w:val="00410D90"/>
    <w:rsid w:val="00411648"/>
    <w:rsid w:val="004116A8"/>
    <w:rsid w:val="00411FD1"/>
    <w:rsid w:val="00412281"/>
    <w:rsid w:val="00413D1D"/>
    <w:rsid w:val="0041440E"/>
    <w:rsid w:val="004146C8"/>
    <w:rsid w:val="0041596E"/>
    <w:rsid w:val="00415E10"/>
    <w:rsid w:val="00416360"/>
    <w:rsid w:val="00416691"/>
    <w:rsid w:val="00420670"/>
    <w:rsid w:val="0042071E"/>
    <w:rsid w:val="00420E55"/>
    <w:rsid w:val="00421352"/>
    <w:rsid w:val="00423383"/>
    <w:rsid w:val="00423E08"/>
    <w:rsid w:val="00424B5A"/>
    <w:rsid w:val="00426A0C"/>
    <w:rsid w:val="00426A67"/>
    <w:rsid w:val="00426BFC"/>
    <w:rsid w:val="00426FF9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174D"/>
    <w:rsid w:val="004324B1"/>
    <w:rsid w:val="0043252F"/>
    <w:rsid w:val="00432749"/>
    <w:rsid w:val="00432A33"/>
    <w:rsid w:val="00433748"/>
    <w:rsid w:val="00433B7E"/>
    <w:rsid w:val="00433F14"/>
    <w:rsid w:val="004342E2"/>
    <w:rsid w:val="0043588F"/>
    <w:rsid w:val="00436A7A"/>
    <w:rsid w:val="00437D63"/>
    <w:rsid w:val="004414BB"/>
    <w:rsid w:val="00441B78"/>
    <w:rsid w:val="004429C9"/>
    <w:rsid w:val="004438FB"/>
    <w:rsid w:val="00443C58"/>
    <w:rsid w:val="00443D9B"/>
    <w:rsid w:val="00444350"/>
    <w:rsid w:val="00444F92"/>
    <w:rsid w:val="004458B7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395"/>
    <w:rsid w:val="004610CB"/>
    <w:rsid w:val="00461293"/>
    <w:rsid w:val="00461ADA"/>
    <w:rsid w:val="00462506"/>
    <w:rsid w:val="00462E1A"/>
    <w:rsid w:val="0046382A"/>
    <w:rsid w:val="00464F73"/>
    <w:rsid w:val="00466C83"/>
    <w:rsid w:val="0046799C"/>
    <w:rsid w:val="00467EFC"/>
    <w:rsid w:val="004702AD"/>
    <w:rsid w:val="00471411"/>
    <w:rsid w:val="004730B2"/>
    <w:rsid w:val="004745F1"/>
    <w:rsid w:val="00475F0C"/>
    <w:rsid w:val="00477E25"/>
    <w:rsid w:val="00480E79"/>
    <w:rsid w:val="00480FAF"/>
    <w:rsid w:val="0048158B"/>
    <w:rsid w:val="00481841"/>
    <w:rsid w:val="00483281"/>
    <w:rsid w:val="004832DB"/>
    <w:rsid w:val="00483A93"/>
    <w:rsid w:val="0048442F"/>
    <w:rsid w:val="004857EE"/>
    <w:rsid w:val="00485C85"/>
    <w:rsid w:val="0048624C"/>
    <w:rsid w:val="004900B4"/>
    <w:rsid w:val="00490914"/>
    <w:rsid w:val="00491231"/>
    <w:rsid w:val="00491294"/>
    <w:rsid w:val="00492F17"/>
    <w:rsid w:val="00492F84"/>
    <w:rsid w:val="00493694"/>
    <w:rsid w:val="00493E65"/>
    <w:rsid w:val="004945AE"/>
    <w:rsid w:val="0049531C"/>
    <w:rsid w:val="00495864"/>
    <w:rsid w:val="00496227"/>
    <w:rsid w:val="00497930"/>
    <w:rsid w:val="004A00AC"/>
    <w:rsid w:val="004A0830"/>
    <w:rsid w:val="004A1866"/>
    <w:rsid w:val="004A18E2"/>
    <w:rsid w:val="004A29A4"/>
    <w:rsid w:val="004A2F5F"/>
    <w:rsid w:val="004A3278"/>
    <w:rsid w:val="004A3BE3"/>
    <w:rsid w:val="004A3F4F"/>
    <w:rsid w:val="004A45F9"/>
    <w:rsid w:val="004A5159"/>
    <w:rsid w:val="004A5428"/>
    <w:rsid w:val="004A54C0"/>
    <w:rsid w:val="004A773C"/>
    <w:rsid w:val="004B0448"/>
    <w:rsid w:val="004B147C"/>
    <w:rsid w:val="004B1D98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C3A"/>
    <w:rsid w:val="004C3E9A"/>
    <w:rsid w:val="004C46B5"/>
    <w:rsid w:val="004C561F"/>
    <w:rsid w:val="004C63D6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349"/>
    <w:rsid w:val="004E68DE"/>
    <w:rsid w:val="004E6ADC"/>
    <w:rsid w:val="004E7828"/>
    <w:rsid w:val="004F0FE1"/>
    <w:rsid w:val="004F1532"/>
    <w:rsid w:val="004F29D8"/>
    <w:rsid w:val="004F372B"/>
    <w:rsid w:val="004F418F"/>
    <w:rsid w:val="004F43D0"/>
    <w:rsid w:val="004F456B"/>
    <w:rsid w:val="004F49C1"/>
    <w:rsid w:val="004F4A94"/>
    <w:rsid w:val="004F4DD7"/>
    <w:rsid w:val="004F530B"/>
    <w:rsid w:val="004F578E"/>
    <w:rsid w:val="004F60A9"/>
    <w:rsid w:val="004F6777"/>
    <w:rsid w:val="004F6862"/>
    <w:rsid w:val="004F7995"/>
    <w:rsid w:val="00501D75"/>
    <w:rsid w:val="00503431"/>
    <w:rsid w:val="005040DF"/>
    <w:rsid w:val="00505342"/>
    <w:rsid w:val="00505420"/>
    <w:rsid w:val="0050549B"/>
    <w:rsid w:val="00506187"/>
    <w:rsid w:val="005104DA"/>
    <w:rsid w:val="005116F9"/>
    <w:rsid w:val="00511C15"/>
    <w:rsid w:val="00512F24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8E2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4D2E"/>
    <w:rsid w:val="00535017"/>
    <w:rsid w:val="0053643E"/>
    <w:rsid w:val="0053668A"/>
    <w:rsid w:val="00537394"/>
    <w:rsid w:val="005402D1"/>
    <w:rsid w:val="00540412"/>
    <w:rsid w:val="00540F9B"/>
    <w:rsid w:val="00541D83"/>
    <w:rsid w:val="00542112"/>
    <w:rsid w:val="0054218D"/>
    <w:rsid w:val="005425B1"/>
    <w:rsid w:val="00543045"/>
    <w:rsid w:val="005459BE"/>
    <w:rsid w:val="005464AD"/>
    <w:rsid w:val="00546575"/>
    <w:rsid w:val="00547521"/>
    <w:rsid w:val="00547800"/>
    <w:rsid w:val="00547D37"/>
    <w:rsid w:val="00550707"/>
    <w:rsid w:val="005514E8"/>
    <w:rsid w:val="00552C77"/>
    <w:rsid w:val="00552EDE"/>
    <w:rsid w:val="0055381B"/>
    <w:rsid w:val="0055430E"/>
    <w:rsid w:val="00555025"/>
    <w:rsid w:val="005550A8"/>
    <w:rsid w:val="00555BB8"/>
    <w:rsid w:val="00557345"/>
    <w:rsid w:val="00557955"/>
    <w:rsid w:val="0055799D"/>
    <w:rsid w:val="005579BB"/>
    <w:rsid w:val="00560DA1"/>
    <w:rsid w:val="00560F58"/>
    <w:rsid w:val="00561F4C"/>
    <w:rsid w:val="00562322"/>
    <w:rsid w:val="00562C55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236F"/>
    <w:rsid w:val="00573420"/>
    <w:rsid w:val="005740DE"/>
    <w:rsid w:val="00574A1D"/>
    <w:rsid w:val="005767EB"/>
    <w:rsid w:val="005769D6"/>
    <w:rsid w:val="0057707C"/>
    <w:rsid w:val="00577239"/>
    <w:rsid w:val="005810A2"/>
    <w:rsid w:val="00581443"/>
    <w:rsid w:val="00581CA6"/>
    <w:rsid w:val="00585CB6"/>
    <w:rsid w:val="00587B17"/>
    <w:rsid w:val="0059005E"/>
    <w:rsid w:val="0059049B"/>
    <w:rsid w:val="00590574"/>
    <w:rsid w:val="00590A4E"/>
    <w:rsid w:val="005921F5"/>
    <w:rsid w:val="00592562"/>
    <w:rsid w:val="005926E9"/>
    <w:rsid w:val="00592BB1"/>
    <w:rsid w:val="005931AD"/>
    <w:rsid w:val="00595DAA"/>
    <w:rsid w:val="0059699C"/>
    <w:rsid w:val="005A0182"/>
    <w:rsid w:val="005A0535"/>
    <w:rsid w:val="005A171C"/>
    <w:rsid w:val="005A1B88"/>
    <w:rsid w:val="005A516E"/>
    <w:rsid w:val="005A5688"/>
    <w:rsid w:val="005A60B3"/>
    <w:rsid w:val="005A63A7"/>
    <w:rsid w:val="005A6C87"/>
    <w:rsid w:val="005B02E1"/>
    <w:rsid w:val="005B0944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4FD6"/>
    <w:rsid w:val="005B7193"/>
    <w:rsid w:val="005B776E"/>
    <w:rsid w:val="005C0CB8"/>
    <w:rsid w:val="005C1FE2"/>
    <w:rsid w:val="005C36DF"/>
    <w:rsid w:val="005C4E2E"/>
    <w:rsid w:val="005C57A4"/>
    <w:rsid w:val="005C78F7"/>
    <w:rsid w:val="005C7E69"/>
    <w:rsid w:val="005D0180"/>
    <w:rsid w:val="005D1561"/>
    <w:rsid w:val="005D2535"/>
    <w:rsid w:val="005D336B"/>
    <w:rsid w:val="005D398D"/>
    <w:rsid w:val="005D3B53"/>
    <w:rsid w:val="005D3BF3"/>
    <w:rsid w:val="005D41AE"/>
    <w:rsid w:val="005D504C"/>
    <w:rsid w:val="005D5971"/>
    <w:rsid w:val="005D5EC1"/>
    <w:rsid w:val="005D6CCF"/>
    <w:rsid w:val="005D76BF"/>
    <w:rsid w:val="005E051E"/>
    <w:rsid w:val="005E0745"/>
    <w:rsid w:val="005E07C3"/>
    <w:rsid w:val="005E1014"/>
    <w:rsid w:val="005E1190"/>
    <w:rsid w:val="005E1958"/>
    <w:rsid w:val="005E1AB5"/>
    <w:rsid w:val="005E1B3E"/>
    <w:rsid w:val="005E2406"/>
    <w:rsid w:val="005E4004"/>
    <w:rsid w:val="005E50F3"/>
    <w:rsid w:val="005E5529"/>
    <w:rsid w:val="005E73FA"/>
    <w:rsid w:val="005E7F54"/>
    <w:rsid w:val="005F0AFA"/>
    <w:rsid w:val="005F1AD8"/>
    <w:rsid w:val="005F1DE1"/>
    <w:rsid w:val="005F2139"/>
    <w:rsid w:val="005F29ED"/>
    <w:rsid w:val="005F2D3C"/>
    <w:rsid w:val="005F6202"/>
    <w:rsid w:val="005F7302"/>
    <w:rsid w:val="005F7C09"/>
    <w:rsid w:val="005F7F97"/>
    <w:rsid w:val="00600F7E"/>
    <w:rsid w:val="0060118C"/>
    <w:rsid w:val="00602AEC"/>
    <w:rsid w:val="00602B4A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D74"/>
    <w:rsid w:val="00607F2A"/>
    <w:rsid w:val="006101DF"/>
    <w:rsid w:val="0061088B"/>
    <w:rsid w:val="006109B0"/>
    <w:rsid w:val="00610BFD"/>
    <w:rsid w:val="00610D47"/>
    <w:rsid w:val="006123AA"/>
    <w:rsid w:val="0061374E"/>
    <w:rsid w:val="006148C9"/>
    <w:rsid w:val="00614DC4"/>
    <w:rsid w:val="00615A20"/>
    <w:rsid w:val="00615DC2"/>
    <w:rsid w:val="00615EBB"/>
    <w:rsid w:val="00616186"/>
    <w:rsid w:val="00616C1B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6B55"/>
    <w:rsid w:val="00631346"/>
    <w:rsid w:val="00631CE6"/>
    <w:rsid w:val="00633D15"/>
    <w:rsid w:val="00634AB9"/>
    <w:rsid w:val="00636063"/>
    <w:rsid w:val="006362DC"/>
    <w:rsid w:val="006365A3"/>
    <w:rsid w:val="006370ED"/>
    <w:rsid w:val="006372FE"/>
    <w:rsid w:val="00637D67"/>
    <w:rsid w:val="00640457"/>
    <w:rsid w:val="00640BA3"/>
    <w:rsid w:val="00641820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47CE4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716BB"/>
    <w:rsid w:val="006716BF"/>
    <w:rsid w:val="0067280A"/>
    <w:rsid w:val="00672935"/>
    <w:rsid w:val="00672B73"/>
    <w:rsid w:val="00673094"/>
    <w:rsid w:val="00673F01"/>
    <w:rsid w:val="00674980"/>
    <w:rsid w:val="00674B92"/>
    <w:rsid w:val="00676BE0"/>
    <w:rsid w:val="00677112"/>
    <w:rsid w:val="00677AA1"/>
    <w:rsid w:val="006802AC"/>
    <w:rsid w:val="00681FAF"/>
    <w:rsid w:val="00682FC9"/>
    <w:rsid w:val="006831EA"/>
    <w:rsid w:val="00684132"/>
    <w:rsid w:val="00686132"/>
    <w:rsid w:val="006868B3"/>
    <w:rsid w:val="006868E9"/>
    <w:rsid w:val="006874C9"/>
    <w:rsid w:val="00687E38"/>
    <w:rsid w:val="006928DB"/>
    <w:rsid w:val="00693132"/>
    <w:rsid w:val="006936F9"/>
    <w:rsid w:val="00693B0A"/>
    <w:rsid w:val="00693CFB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66C2"/>
    <w:rsid w:val="006A7AF0"/>
    <w:rsid w:val="006B04B1"/>
    <w:rsid w:val="006B1970"/>
    <w:rsid w:val="006B1FA1"/>
    <w:rsid w:val="006B2495"/>
    <w:rsid w:val="006B374E"/>
    <w:rsid w:val="006B416E"/>
    <w:rsid w:val="006B4ACA"/>
    <w:rsid w:val="006B5327"/>
    <w:rsid w:val="006B5584"/>
    <w:rsid w:val="006B56B7"/>
    <w:rsid w:val="006B5B6F"/>
    <w:rsid w:val="006B5FEB"/>
    <w:rsid w:val="006B61E2"/>
    <w:rsid w:val="006B6B00"/>
    <w:rsid w:val="006C03A5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C7F3C"/>
    <w:rsid w:val="006D01EA"/>
    <w:rsid w:val="006D0C6B"/>
    <w:rsid w:val="006D190E"/>
    <w:rsid w:val="006D23FD"/>
    <w:rsid w:val="006D367D"/>
    <w:rsid w:val="006D4042"/>
    <w:rsid w:val="006D4ECC"/>
    <w:rsid w:val="006D7223"/>
    <w:rsid w:val="006D7C78"/>
    <w:rsid w:val="006E0B33"/>
    <w:rsid w:val="006E1D51"/>
    <w:rsid w:val="006E220E"/>
    <w:rsid w:val="006E275F"/>
    <w:rsid w:val="006E28A2"/>
    <w:rsid w:val="006E2C99"/>
    <w:rsid w:val="006E3639"/>
    <w:rsid w:val="006E4711"/>
    <w:rsid w:val="006E4A21"/>
    <w:rsid w:val="006E4C5A"/>
    <w:rsid w:val="006E672B"/>
    <w:rsid w:val="006E73D7"/>
    <w:rsid w:val="006F0790"/>
    <w:rsid w:val="006F0ABB"/>
    <w:rsid w:val="006F0B53"/>
    <w:rsid w:val="006F146F"/>
    <w:rsid w:val="006F55CE"/>
    <w:rsid w:val="006F5F72"/>
    <w:rsid w:val="006F6A30"/>
    <w:rsid w:val="006F777D"/>
    <w:rsid w:val="006F7BF1"/>
    <w:rsid w:val="006F7DED"/>
    <w:rsid w:val="006F7EAA"/>
    <w:rsid w:val="00700F6F"/>
    <w:rsid w:val="00701960"/>
    <w:rsid w:val="0070196E"/>
    <w:rsid w:val="0070202E"/>
    <w:rsid w:val="0070246C"/>
    <w:rsid w:val="00703AA4"/>
    <w:rsid w:val="00705420"/>
    <w:rsid w:val="0070590D"/>
    <w:rsid w:val="0070699E"/>
    <w:rsid w:val="00707933"/>
    <w:rsid w:val="00710933"/>
    <w:rsid w:val="00710D7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5B6"/>
    <w:rsid w:val="00720971"/>
    <w:rsid w:val="0072129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0F22"/>
    <w:rsid w:val="00732808"/>
    <w:rsid w:val="00735105"/>
    <w:rsid w:val="00735D6E"/>
    <w:rsid w:val="00736042"/>
    <w:rsid w:val="007363DF"/>
    <w:rsid w:val="007365A5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6235"/>
    <w:rsid w:val="00757E95"/>
    <w:rsid w:val="00760E13"/>
    <w:rsid w:val="007614F5"/>
    <w:rsid w:val="00762B2A"/>
    <w:rsid w:val="00764607"/>
    <w:rsid w:val="0076473C"/>
    <w:rsid w:val="00764D33"/>
    <w:rsid w:val="0076593F"/>
    <w:rsid w:val="0076682E"/>
    <w:rsid w:val="007669E9"/>
    <w:rsid w:val="00766C77"/>
    <w:rsid w:val="00767E7B"/>
    <w:rsid w:val="007707B1"/>
    <w:rsid w:val="00771AC7"/>
    <w:rsid w:val="00772C0B"/>
    <w:rsid w:val="00772DCE"/>
    <w:rsid w:val="00772EA9"/>
    <w:rsid w:val="00774734"/>
    <w:rsid w:val="00775B00"/>
    <w:rsid w:val="00776133"/>
    <w:rsid w:val="00777B88"/>
    <w:rsid w:val="00780036"/>
    <w:rsid w:val="00781413"/>
    <w:rsid w:val="00781420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0726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6DAD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50B"/>
    <w:rsid w:val="007B6D5D"/>
    <w:rsid w:val="007B743F"/>
    <w:rsid w:val="007C05B5"/>
    <w:rsid w:val="007C07F3"/>
    <w:rsid w:val="007C0EB9"/>
    <w:rsid w:val="007C1470"/>
    <w:rsid w:val="007C1E8F"/>
    <w:rsid w:val="007C34CB"/>
    <w:rsid w:val="007C398D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415"/>
    <w:rsid w:val="007D4A9D"/>
    <w:rsid w:val="007D55E0"/>
    <w:rsid w:val="007D6290"/>
    <w:rsid w:val="007D6E8A"/>
    <w:rsid w:val="007D76F9"/>
    <w:rsid w:val="007D7A03"/>
    <w:rsid w:val="007E1436"/>
    <w:rsid w:val="007E162C"/>
    <w:rsid w:val="007E26C5"/>
    <w:rsid w:val="007E3EC4"/>
    <w:rsid w:val="007E46AA"/>
    <w:rsid w:val="007E4AA2"/>
    <w:rsid w:val="007E5777"/>
    <w:rsid w:val="007E64CB"/>
    <w:rsid w:val="007F02B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7F7A63"/>
    <w:rsid w:val="00803397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223"/>
    <w:rsid w:val="008113EB"/>
    <w:rsid w:val="00811A88"/>
    <w:rsid w:val="00812B1E"/>
    <w:rsid w:val="00812C63"/>
    <w:rsid w:val="00812D7D"/>
    <w:rsid w:val="00813813"/>
    <w:rsid w:val="00813A52"/>
    <w:rsid w:val="0081478C"/>
    <w:rsid w:val="00814DB2"/>
    <w:rsid w:val="008150D3"/>
    <w:rsid w:val="00815971"/>
    <w:rsid w:val="00816332"/>
    <w:rsid w:val="0082026A"/>
    <w:rsid w:val="00820DEA"/>
    <w:rsid w:val="0082183E"/>
    <w:rsid w:val="008221CB"/>
    <w:rsid w:val="00823D03"/>
    <w:rsid w:val="00823D49"/>
    <w:rsid w:val="008245A2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3F20"/>
    <w:rsid w:val="008342BC"/>
    <w:rsid w:val="00834411"/>
    <w:rsid w:val="00835794"/>
    <w:rsid w:val="008359A4"/>
    <w:rsid w:val="00835C61"/>
    <w:rsid w:val="00835C95"/>
    <w:rsid w:val="008360D0"/>
    <w:rsid w:val="00836122"/>
    <w:rsid w:val="00837C72"/>
    <w:rsid w:val="0084052B"/>
    <w:rsid w:val="00840C1D"/>
    <w:rsid w:val="00841369"/>
    <w:rsid w:val="008413F1"/>
    <w:rsid w:val="008417A0"/>
    <w:rsid w:val="00841845"/>
    <w:rsid w:val="00841E41"/>
    <w:rsid w:val="00842260"/>
    <w:rsid w:val="008429D4"/>
    <w:rsid w:val="00842E14"/>
    <w:rsid w:val="00843BD7"/>
    <w:rsid w:val="00844468"/>
    <w:rsid w:val="00846E86"/>
    <w:rsid w:val="008475C8"/>
    <w:rsid w:val="00852167"/>
    <w:rsid w:val="00852741"/>
    <w:rsid w:val="00853258"/>
    <w:rsid w:val="00853E4B"/>
    <w:rsid w:val="00856067"/>
    <w:rsid w:val="008561E4"/>
    <w:rsid w:val="00856601"/>
    <w:rsid w:val="00856FD5"/>
    <w:rsid w:val="0085742D"/>
    <w:rsid w:val="00862101"/>
    <w:rsid w:val="00862380"/>
    <w:rsid w:val="00862DE4"/>
    <w:rsid w:val="00863B0B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6724"/>
    <w:rsid w:val="0087778C"/>
    <w:rsid w:val="00877B08"/>
    <w:rsid w:val="00880DFD"/>
    <w:rsid w:val="00881078"/>
    <w:rsid w:val="00881413"/>
    <w:rsid w:val="0088389E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335"/>
    <w:rsid w:val="008A042F"/>
    <w:rsid w:val="008A0519"/>
    <w:rsid w:val="008A0C11"/>
    <w:rsid w:val="008A226E"/>
    <w:rsid w:val="008A3485"/>
    <w:rsid w:val="008A387B"/>
    <w:rsid w:val="008A42E6"/>
    <w:rsid w:val="008A4424"/>
    <w:rsid w:val="008A5BB0"/>
    <w:rsid w:val="008A7793"/>
    <w:rsid w:val="008A7A8F"/>
    <w:rsid w:val="008A7C50"/>
    <w:rsid w:val="008B01BE"/>
    <w:rsid w:val="008B0580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452B"/>
    <w:rsid w:val="008C4E79"/>
    <w:rsid w:val="008C500C"/>
    <w:rsid w:val="008C5073"/>
    <w:rsid w:val="008C599D"/>
    <w:rsid w:val="008C5CF8"/>
    <w:rsid w:val="008C5E9D"/>
    <w:rsid w:val="008C6589"/>
    <w:rsid w:val="008C7158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0EC8"/>
    <w:rsid w:val="008E300D"/>
    <w:rsid w:val="008E4332"/>
    <w:rsid w:val="008E4752"/>
    <w:rsid w:val="008E489F"/>
    <w:rsid w:val="008E5200"/>
    <w:rsid w:val="008E5CE2"/>
    <w:rsid w:val="008E5FB2"/>
    <w:rsid w:val="008E65F5"/>
    <w:rsid w:val="008E675F"/>
    <w:rsid w:val="008E7CCD"/>
    <w:rsid w:val="008F0C55"/>
    <w:rsid w:val="008F12B3"/>
    <w:rsid w:val="008F378B"/>
    <w:rsid w:val="008F5396"/>
    <w:rsid w:val="00900D2B"/>
    <w:rsid w:val="00902647"/>
    <w:rsid w:val="00902718"/>
    <w:rsid w:val="00902869"/>
    <w:rsid w:val="00902BA2"/>
    <w:rsid w:val="0090327E"/>
    <w:rsid w:val="00904201"/>
    <w:rsid w:val="009045F6"/>
    <w:rsid w:val="00904D52"/>
    <w:rsid w:val="00905FE8"/>
    <w:rsid w:val="00906A53"/>
    <w:rsid w:val="009115DA"/>
    <w:rsid w:val="00911ED3"/>
    <w:rsid w:val="00913414"/>
    <w:rsid w:val="0091368F"/>
    <w:rsid w:val="00913773"/>
    <w:rsid w:val="00914613"/>
    <w:rsid w:val="009150AB"/>
    <w:rsid w:val="00916146"/>
    <w:rsid w:val="00916ABA"/>
    <w:rsid w:val="00917E11"/>
    <w:rsid w:val="00920504"/>
    <w:rsid w:val="0092551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309A"/>
    <w:rsid w:val="00933239"/>
    <w:rsid w:val="009342D9"/>
    <w:rsid w:val="009345A1"/>
    <w:rsid w:val="00936E86"/>
    <w:rsid w:val="009370A0"/>
    <w:rsid w:val="00937C70"/>
    <w:rsid w:val="00940B01"/>
    <w:rsid w:val="00941E0A"/>
    <w:rsid w:val="009422E0"/>
    <w:rsid w:val="00942ED3"/>
    <w:rsid w:val="00945CCC"/>
    <w:rsid w:val="009467F5"/>
    <w:rsid w:val="00946BA4"/>
    <w:rsid w:val="009474C7"/>
    <w:rsid w:val="009477CB"/>
    <w:rsid w:val="00947BBD"/>
    <w:rsid w:val="00947D2B"/>
    <w:rsid w:val="00947E43"/>
    <w:rsid w:val="0095006D"/>
    <w:rsid w:val="009509FF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7A"/>
    <w:rsid w:val="009621A0"/>
    <w:rsid w:val="00962EE8"/>
    <w:rsid w:val="0096395A"/>
    <w:rsid w:val="00963EA3"/>
    <w:rsid w:val="009642F5"/>
    <w:rsid w:val="00966302"/>
    <w:rsid w:val="00967177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2BFD"/>
    <w:rsid w:val="009856F0"/>
    <w:rsid w:val="00985751"/>
    <w:rsid w:val="00985F95"/>
    <w:rsid w:val="00986147"/>
    <w:rsid w:val="0098779D"/>
    <w:rsid w:val="0098793D"/>
    <w:rsid w:val="009902CB"/>
    <w:rsid w:val="00990D17"/>
    <w:rsid w:val="00994D61"/>
    <w:rsid w:val="009955E9"/>
    <w:rsid w:val="00995B59"/>
    <w:rsid w:val="0099614A"/>
    <w:rsid w:val="009963AA"/>
    <w:rsid w:val="009969DB"/>
    <w:rsid w:val="00997C20"/>
    <w:rsid w:val="009A033F"/>
    <w:rsid w:val="009A0A80"/>
    <w:rsid w:val="009A0C3E"/>
    <w:rsid w:val="009A159B"/>
    <w:rsid w:val="009A15F8"/>
    <w:rsid w:val="009A16E3"/>
    <w:rsid w:val="009A1B91"/>
    <w:rsid w:val="009A1C50"/>
    <w:rsid w:val="009A1DA6"/>
    <w:rsid w:val="009A5E82"/>
    <w:rsid w:val="009A6299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7CA2"/>
    <w:rsid w:val="009B7EB1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C7AEA"/>
    <w:rsid w:val="009D0080"/>
    <w:rsid w:val="009D054C"/>
    <w:rsid w:val="009D0EC1"/>
    <w:rsid w:val="009D1113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D763D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414"/>
    <w:rsid w:val="009F683C"/>
    <w:rsid w:val="009F6897"/>
    <w:rsid w:val="009F6D2F"/>
    <w:rsid w:val="009F797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692C"/>
    <w:rsid w:val="00A0738D"/>
    <w:rsid w:val="00A10917"/>
    <w:rsid w:val="00A10E6A"/>
    <w:rsid w:val="00A11743"/>
    <w:rsid w:val="00A11EDA"/>
    <w:rsid w:val="00A11FFC"/>
    <w:rsid w:val="00A125FC"/>
    <w:rsid w:val="00A13D5D"/>
    <w:rsid w:val="00A14A28"/>
    <w:rsid w:val="00A15559"/>
    <w:rsid w:val="00A15636"/>
    <w:rsid w:val="00A164C4"/>
    <w:rsid w:val="00A17205"/>
    <w:rsid w:val="00A17C1A"/>
    <w:rsid w:val="00A205F9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2305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181"/>
    <w:rsid w:val="00A532AB"/>
    <w:rsid w:val="00A53367"/>
    <w:rsid w:val="00A53C36"/>
    <w:rsid w:val="00A5655C"/>
    <w:rsid w:val="00A56D37"/>
    <w:rsid w:val="00A56E4C"/>
    <w:rsid w:val="00A572F8"/>
    <w:rsid w:val="00A57B97"/>
    <w:rsid w:val="00A57CF9"/>
    <w:rsid w:val="00A61D4F"/>
    <w:rsid w:val="00A61DC8"/>
    <w:rsid w:val="00A62B9B"/>
    <w:rsid w:val="00A638A7"/>
    <w:rsid w:val="00A63C45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1C2A"/>
    <w:rsid w:val="00A73E47"/>
    <w:rsid w:val="00A75B18"/>
    <w:rsid w:val="00A762C5"/>
    <w:rsid w:val="00A76CD7"/>
    <w:rsid w:val="00A76E9A"/>
    <w:rsid w:val="00A771AC"/>
    <w:rsid w:val="00A77EFA"/>
    <w:rsid w:val="00A80D4B"/>
    <w:rsid w:val="00A816FD"/>
    <w:rsid w:val="00A81A01"/>
    <w:rsid w:val="00A81D8D"/>
    <w:rsid w:val="00A82881"/>
    <w:rsid w:val="00A83C04"/>
    <w:rsid w:val="00A84452"/>
    <w:rsid w:val="00A84748"/>
    <w:rsid w:val="00A84E40"/>
    <w:rsid w:val="00A84EAE"/>
    <w:rsid w:val="00A85F77"/>
    <w:rsid w:val="00A8630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2AE4"/>
    <w:rsid w:val="00AA365A"/>
    <w:rsid w:val="00AA4004"/>
    <w:rsid w:val="00AA75A2"/>
    <w:rsid w:val="00AA7808"/>
    <w:rsid w:val="00AA7D25"/>
    <w:rsid w:val="00AA7FEB"/>
    <w:rsid w:val="00AB0029"/>
    <w:rsid w:val="00AB088E"/>
    <w:rsid w:val="00AB0CF2"/>
    <w:rsid w:val="00AB0E7D"/>
    <w:rsid w:val="00AB202A"/>
    <w:rsid w:val="00AB3190"/>
    <w:rsid w:val="00AB34EE"/>
    <w:rsid w:val="00AB3720"/>
    <w:rsid w:val="00AB443A"/>
    <w:rsid w:val="00AB4777"/>
    <w:rsid w:val="00AB4845"/>
    <w:rsid w:val="00AB51EC"/>
    <w:rsid w:val="00AB5969"/>
    <w:rsid w:val="00AB6EE6"/>
    <w:rsid w:val="00AB77E1"/>
    <w:rsid w:val="00AB7C0D"/>
    <w:rsid w:val="00AC0204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1BF6"/>
    <w:rsid w:val="00AD3037"/>
    <w:rsid w:val="00AD5097"/>
    <w:rsid w:val="00AD5A27"/>
    <w:rsid w:val="00AD5A88"/>
    <w:rsid w:val="00AD6016"/>
    <w:rsid w:val="00AD6711"/>
    <w:rsid w:val="00AD678F"/>
    <w:rsid w:val="00AD6C85"/>
    <w:rsid w:val="00AD7119"/>
    <w:rsid w:val="00AE093E"/>
    <w:rsid w:val="00AE09BD"/>
    <w:rsid w:val="00AE1DC2"/>
    <w:rsid w:val="00AE2DC3"/>
    <w:rsid w:val="00AE3186"/>
    <w:rsid w:val="00AE32B8"/>
    <w:rsid w:val="00AE440C"/>
    <w:rsid w:val="00AE51ED"/>
    <w:rsid w:val="00AE5240"/>
    <w:rsid w:val="00AE64C9"/>
    <w:rsid w:val="00AE6994"/>
    <w:rsid w:val="00AE72A7"/>
    <w:rsid w:val="00AF1E30"/>
    <w:rsid w:val="00AF2394"/>
    <w:rsid w:val="00AF23DD"/>
    <w:rsid w:val="00AF271E"/>
    <w:rsid w:val="00AF2A05"/>
    <w:rsid w:val="00AF3738"/>
    <w:rsid w:val="00AF3EAA"/>
    <w:rsid w:val="00AF47F7"/>
    <w:rsid w:val="00AF4B86"/>
    <w:rsid w:val="00AF4DE3"/>
    <w:rsid w:val="00AF5080"/>
    <w:rsid w:val="00AF55C3"/>
    <w:rsid w:val="00AF55EF"/>
    <w:rsid w:val="00AF58D9"/>
    <w:rsid w:val="00AF5E95"/>
    <w:rsid w:val="00AF612C"/>
    <w:rsid w:val="00AF688E"/>
    <w:rsid w:val="00AF757B"/>
    <w:rsid w:val="00AF7CCD"/>
    <w:rsid w:val="00B01C87"/>
    <w:rsid w:val="00B02A59"/>
    <w:rsid w:val="00B0379E"/>
    <w:rsid w:val="00B053DC"/>
    <w:rsid w:val="00B05603"/>
    <w:rsid w:val="00B075F6"/>
    <w:rsid w:val="00B10286"/>
    <w:rsid w:val="00B10A1F"/>
    <w:rsid w:val="00B11160"/>
    <w:rsid w:val="00B111F6"/>
    <w:rsid w:val="00B11F17"/>
    <w:rsid w:val="00B1266C"/>
    <w:rsid w:val="00B129B0"/>
    <w:rsid w:val="00B1383C"/>
    <w:rsid w:val="00B15337"/>
    <w:rsid w:val="00B163F5"/>
    <w:rsid w:val="00B1732D"/>
    <w:rsid w:val="00B17915"/>
    <w:rsid w:val="00B17EC0"/>
    <w:rsid w:val="00B20A9D"/>
    <w:rsid w:val="00B23C3E"/>
    <w:rsid w:val="00B24E6A"/>
    <w:rsid w:val="00B255B2"/>
    <w:rsid w:val="00B25665"/>
    <w:rsid w:val="00B25B0A"/>
    <w:rsid w:val="00B263A1"/>
    <w:rsid w:val="00B315A6"/>
    <w:rsid w:val="00B31A8E"/>
    <w:rsid w:val="00B36697"/>
    <w:rsid w:val="00B37E35"/>
    <w:rsid w:val="00B37F43"/>
    <w:rsid w:val="00B40183"/>
    <w:rsid w:val="00B4050B"/>
    <w:rsid w:val="00B41078"/>
    <w:rsid w:val="00B42028"/>
    <w:rsid w:val="00B4233D"/>
    <w:rsid w:val="00B42AF6"/>
    <w:rsid w:val="00B42C16"/>
    <w:rsid w:val="00B44058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12DE"/>
    <w:rsid w:val="00B62761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5E74"/>
    <w:rsid w:val="00B76263"/>
    <w:rsid w:val="00B762ED"/>
    <w:rsid w:val="00B76B64"/>
    <w:rsid w:val="00B77023"/>
    <w:rsid w:val="00B77171"/>
    <w:rsid w:val="00B774BF"/>
    <w:rsid w:val="00B77842"/>
    <w:rsid w:val="00B77B75"/>
    <w:rsid w:val="00B80009"/>
    <w:rsid w:val="00B81145"/>
    <w:rsid w:val="00B8119E"/>
    <w:rsid w:val="00B817DB"/>
    <w:rsid w:val="00B8215E"/>
    <w:rsid w:val="00B82AB8"/>
    <w:rsid w:val="00B82BB1"/>
    <w:rsid w:val="00B82C90"/>
    <w:rsid w:val="00B83934"/>
    <w:rsid w:val="00B843E3"/>
    <w:rsid w:val="00B8441D"/>
    <w:rsid w:val="00B844C8"/>
    <w:rsid w:val="00B847EA"/>
    <w:rsid w:val="00B84CFE"/>
    <w:rsid w:val="00B85969"/>
    <w:rsid w:val="00B859CD"/>
    <w:rsid w:val="00B85A29"/>
    <w:rsid w:val="00B8632A"/>
    <w:rsid w:val="00B87C82"/>
    <w:rsid w:val="00B91E9A"/>
    <w:rsid w:val="00B928C8"/>
    <w:rsid w:val="00B942B0"/>
    <w:rsid w:val="00B94D46"/>
    <w:rsid w:val="00B95BE1"/>
    <w:rsid w:val="00B96E6C"/>
    <w:rsid w:val="00B970BF"/>
    <w:rsid w:val="00B9752D"/>
    <w:rsid w:val="00BA0285"/>
    <w:rsid w:val="00BA0316"/>
    <w:rsid w:val="00BA06B5"/>
    <w:rsid w:val="00BA2DDA"/>
    <w:rsid w:val="00BA2F1D"/>
    <w:rsid w:val="00BA3000"/>
    <w:rsid w:val="00BA3269"/>
    <w:rsid w:val="00BA3295"/>
    <w:rsid w:val="00BA4CAE"/>
    <w:rsid w:val="00BA543E"/>
    <w:rsid w:val="00BA55B2"/>
    <w:rsid w:val="00BA6177"/>
    <w:rsid w:val="00BA6780"/>
    <w:rsid w:val="00BA6A44"/>
    <w:rsid w:val="00BA7157"/>
    <w:rsid w:val="00BB0127"/>
    <w:rsid w:val="00BB0227"/>
    <w:rsid w:val="00BB0447"/>
    <w:rsid w:val="00BB07CD"/>
    <w:rsid w:val="00BB0D11"/>
    <w:rsid w:val="00BB143D"/>
    <w:rsid w:val="00BB154B"/>
    <w:rsid w:val="00BB29E5"/>
    <w:rsid w:val="00BB2DB5"/>
    <w:rsid w:val="00BB3100"/>
    <w:rsid w:val="00BB414C"/>
    <w:rsid w:val="00BB41B2"/>
    <w:rsid w:val="00BB5742"/>
    <w:rsid w:val="00BB6302"/>
    <w:rsid w:val="00BB649F"/>
    <w:rsid w:val="00BB6FAF"/>
    <w:rsid w:val="00BB74A5"/>
    <w:rsid w:val="00BB7656"/>
    <w:rsid w:val="00BC0338"/>
    <w:rsid w:val="00BC07D0"/>
    <w:rsid w:val="00BC14C5"/>
    <w:rsid w:val="00BC3171"/>
    <w:rsid w:val="00BC3BCC"/>
    <w:rsid w:val="00BC5D2F"/>
    <w:rsid w:val="00BC7ED0"/>
    <w:rsid w:val="00BD003F"/>
    <w:rsid w:val="00BD10F3"/>
    <w:rsid w:val="00BD1218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6136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3E01"/>
    <w:rsid w:val="00BE45D8"/>
    <w:rsid w:val="00BE4C8E"/>
    <w:rsid w:val="00BE5E5D"/>
    <w:rsid w:val="00BF076D"/>
    <w:rsid w:val="00BF1612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8DE"/>
    <w:rsid w:val="00C01BE9"/>
    <w:rsid w:val="00C021A0"/>
    <w:rsid w:val="00C025C7"/>
    <w:rsid w:val="00C02F28"/>
    <w:rsid w:val="00C03853"/>
    <w:rsid w:val="00C05BC7"/>
    <w:rsid w:val="00C05E6A"/>
    <w:rsid w:val="00C07C66"/>
    <w:rsid w:val="00C1016B"/>
    <w:rsid w:val="00C11250"/>
    <w:rsid w:val="00C11498"/>
    <w:rsid w:val="00C1168E"/>
    <w:rsid w:val="00C116F8"/>
    <w:rsid w:val="00C11DB3"/>
    <w:rsid w:val="00C135AF"/>
    <w:rsid w:val="00C13C6E"/>
    <w:rsid w:val="00C15C56"/>
    <w:rsid w:val="00C17670"/>
    <w:rsid w:val="00C177AA"/>
    <w:rsid w:val="00C209E2"/>
    <w:rsid w:val="00C219B8"/>
    <w:rsid w:val="00C223AA"/>
    <w:rsid w:val="00C22A0D"/>
    <w:rsid w:val="00C22BBB"/>
    <w:rsid w:val="00C24659"/>
    <w:rsid w:val="00C25649"/>
    <w:rsid w:val="00C261F9"/>
    <w:rsid w:val="00C26A08"/>
    <w:rsid w:val="00C26F6C"/>
    <w:rsid w:val="00C30D11"/>
    <w:rsid w:val="00C30D8A"/>
    <w:rsid w:val="00C310D2"/>
    <w:rsid w:val="00C33463"/>
    <w:rsid w:val="00C33B25"/>
    <w:rsid w:val="00C35219"/>
    <w:rsid w:val="00C3579C"/>
    <w:rsid w:val="00C362C5"/>
    <w:rsid w:val="00C3710B"/>
    <w:rsid w:val="00C3787E"/>
    <w:rsid w:val="00C4008E"/>
    <w:rsid w:val="00C4077D"/>
    <w:rsid w:val="00C42391"/>
    <w:rsid w:val="00C42D19"/>
    <w:rsid w:val="00C4368A"/>
    <w:rsid w:val="00C4384E"/>
    <w:rsid w:val="00C44774"/>
    <w:rsid w:val="00C45427"/>
    <w:rsid w:val="00C45584"/>
    <w:rsid w:val="00C45716"/>
    <w:rsid w:val="00C45823"/>
    <w:rsid w:val="00C460ED"/>
    <w:rsid w:val="00C467A0"/>
    <w:rsid w:val="00C46FEA"/>
    <w:rsid w:val="00C47437"/>
    <w:rsid w:val="00C47E42"/>
    <w:rsid w:val="00C50043"/>
    <w:rsid w:val="00C50E0D"/>
    <w:rsid w:val="00C52900"/>
    <w:rsid w:val="00C52ACD"/>
    <w:rsid w:val="00C53FA8"/>
    <w:rsid w:val="00C5415A"/>
    <w:rsid w:val="00C5462B"/>
    <w:rsid w:val="00C54F69"/>
    <w:rsid w:val="00C55832"/>
    <w:rsid w:val="00C5584C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5677"/>
    <w:rsid w:val="00C67EB8"/>
    <w:rsid w:val="00C67FB7"/>
    <w:rsid w:val="00C700E7"/>
    <w:rsid w:val="00C70101"/>
    <w:rsid w:val="00C718D3"/>
    <w:rsid w:val="00C72BBA"/>
    <w:rsid w:val="00C767EE"/>
    <w:rsid w:val="00C77919"/>
    <w:rsid w:val="00C77D96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2F20"/>
    <w:rsid w:val="00C9366D"/>
    <w:rsid w:val="00C93A68"/>
    <w:rsid w:val="00C943F2"/>
    <w:rsid w:val="00C94544"/>
    <w:rsid w:val="00C94690"/>
    <w:rsid w:val="00C94BEB"/>
    <w:rsid w:val="00C954FE"/>
    <w:rsid w:val="00C95FD4"/>
    <w:rsid w:val="00C96FB0"/>
    <w:rsid w:val="00C97EEE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4511"/>
    <w:rsid w:val="00CB480B"/>
    <w:rsid w:val="00CB515E"/>
    <w:rsid w:val="00CB5F29"/>
    <w:rsid w:val="00CB613A"/>
    <w:rsid w:val="00CB755D"/>
    <w:rsid w:val="00CB7ABB"/>
    <w:rsid w:val="00CC01E0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4698"/>
    <w:rsid w:val="00CC4765"/>
    <w:rsid w:val="00CC60AE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37D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2B7"/>
    <w:rsid w:val="00CE0430"/>
    <w:rsid w:val="00CE0C89"/>
    <w:rsid w:val="00CE2DFE"/>
    <w:rsid w:val="00CE2E42"/>
    <w:rsid w:val="00CE3923"/>
    <w:rsid w:val="00CE4B44"/>
    <w:rsid w:val="00CE5EEF"/>
    <w:rsid w:val="00CE7802"/>
    <w:rsid w:val="00CF1E29"/>
    <w:rsid w:val="00CF29C9"/>
    <w:rsid w:val="00CF3862"/>
    <w:rsid w:val="00CF3EA2"/>
    <w:rsid w:val="00CF4260"/>
    <w:rsid w:val="00CF646B"/>
    <w:rsid w:val="00CF6915"/>
    <w:rsid w:val="00CF70D2"/>
    <w:rsid w:val="00D00AB7"/>
    <w:rsid w:val="00D01FA4"/>
    <w:rsid w:val="00D02633"/>
    <w:rsid w:val="00D0360E"/>
    <w:rsid w:val="00D10196"/>
    <w:rsid w:val="00D10299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A5B"/>
    <w:rsid w:val="00D16CA3"/>
    <w:rsid w:val="00D17002"/>
    <w:rsid w:val="00D1720C"/>
    <w:rsid w:val="00D213C7"/>
    <w:rsid w:val="00D21410"/>
    <w:rsid w:val="00D2189F"/>
    <w:rsid w:val="00D22795"/>
    <w:rsid w:val="00D22E4B"/>
    <w:rsid w:val="00D22E6A"/>
    <w:rsid w:val="00D2362A"/>
    <w:rsid w:val="00D246DA"/>
    <w:rsid w:val="00D247CE"/>
    <w:rsid w:val="00D25AC0"/>
    <w:rsid w:val="00D260A0"/>
    <w:rsid w:val="00D26D5D"/>
    <w:rsid w:val="00D26DF1"/>
    <w:rsid w:val="00D26E4F"/>
    <w:rsid w:val="00D270AD"/>
    <w:rsid w:val="00D2769D"/>
    <w:rsid w:val="00D276DD"/>
    <w:rsid w:val="00D27A94"/>
    <w:rsid w:val="00D27B99"/>
    <w:rsid w:val="00D320A0"/>
    <w:rsid w:val="00D329B1"/>
    <w:rsid w:val="00D33421"/>
    <w:rsid w:val="00D33AAA"/>
    <w:rsid w:val="00D33DF3"/>
    <w:rsid w:val="00D34006"/>
    <w:rsid w:val="00D34558"/>
    <w:rsid w:val="00D35A41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5FE"/>
    <w:rsid w:val="00D45890"/>
    <w:rsid w:val="00D45973"/>
    <w:rsid w:val="00D45CB0"/>
    <w:rsid w:val="00D46D82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56BB5"/>
    <w:rsid w:val="00D60291"/>
    <w:rsid w:val="00D606F2"/>
    <w:rsid w:val="00D619B2"/>
    <w:rsid w:val="00D61B64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5BBE"/>
    <w:rsid w:val="00D6668A"/>
    <w:rsid w:val="00D67759"/>
    <w:rsid w:val="00D70336"/>
    <w:rsid w:val="00D70E7B"/>
    <w:rsid w:val="00D72F50"/>
    <w:rsid w:val="00D72FB1"/>
    <w:rsid w:val="00D7389E"/>
    <w:rsid w:val="00D74198"/>
    <w:rsid w:val="00D74787"/>
    <w:rsid w:val="00D75DED"/>
    <w:rsid w:val="00D80C95"/>
    <w:rsid w:val="00D822F9"/>
    <w:rsid w:val="00D83E4A"/>
    <w:rsid w:val="00D844C8"/>
    <w:rsid w:val="00D8499F"/>
    <w:rsid w:val="00D85C8B"/>
    <w:rsid w:val="00D86CD5"/>
    <w:rsid w:val="00D86DE8"/>
    <w:rsid w:val="00D8796F"/>
    <w:rsid w:val="00D903D1"/>
    <w:rsid w:val="00D920EA"/>
    <w:rsid w:val="00D921E6"/>
    <w:rsid w:val="00D929EB"/>
    <w:rsid w:val="00D930EC"/>
    <w:rsid w:val="00D936D7"/>
    <w:rsid w:val="00D93BDA"/>
    <w:rsid w:val="00D943B1"/>
    <w:rsid w:val="00D94E45"/>
    <w:rsid w:val="00D95C25"/>
    <w:rsid w:val="00D96C42"/>
    <w:rsid w:val="00D975F5"/>
    <w:rsid w:val="00DA2E70"/>
    <w:rsid w:val="00DA3A81"/>
    <w:rsid w:val="00DA3BD5"/>
    <w:rsid w:val="00DA3C87"/>
    <w:rsid w:val="00DA3CC2"/>
    <w:rsid w:val="00DA3F91"/>
    <w:rsid w:val="00DA4695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C027D"/>
    <w:rsid w:val="00DC0F98"/>
    <w:rsid w:val="00DC36D4"/>
    <w:rsid w:val="00DC3DFB"/>
    <w:rsid w:val="00DC4BCA"/>
    <w:rsid w:val="00DC4E1B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26ED"/>
    <w:rsid w:val="00DD32CC"/>
    <w:rsid w:val="00DD4545"/>
    <w:rsid w:val="00DD4693"/>
    <w:rsid w:val="00DD62CC"/>
    <w:rsid w:val="00DD7257"/>
    <w:rsid w:val="00DD7AA3"/>
    <w:rsid w:val="00DE029B"/>
    <w:rsid w:val="00DE1AB4"/>
    <w:rsid w:val="00DE2A2E"/>
    <w:rsid w:val="00DE2A51"/>
    <w:rsid w:val="00DE2B81"/>
    <w:rsid w:val="00DE31CB"/>
    <w:rsid w:val="00DE5A60"/>
    <w:rsid w:val="00DE5E10"/>
    <w:rsid w:val="00DE6C0E"/>
    <w:rsid w:val="00DF061E"/>
    <w:rsid w:val="00DF06EE"/>
    <w:rsid w:val="00DF0AB7"/>
    <w:rsid w:val="00DF1972"/>
    <w:rsid w:val="00DF3359"/>
    <w:rsid w:val="00DF33CB"/>
    <w:rsid w:val="00DF3DA4"/>
    <w:rsid w:val="00DF466B"/>
    <w:rsid w:val="00DF5533"/>
    <w:rsid w:val="00DF65BA"/>
    <w:rsid w:val="00DF6BCD"/>
    <w:rsid w:val="00DF6E98"/>
    <w:rsid w:val="00DF6F80"/>
    <w:rsid w:val="00DF7F49"/>
    <w:rsid w:val="00DF7FD7"/>
    <w:rsid w:val="00E002CF"/>
    <w:rsid w:val="00E00623"/>
    <w:rsid w:val="00E01095"/>
    <w:rsid w:val="00E019A3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E93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3A47"/>
    <w:rsid w:val="00E23AFF"/>
    <w:rsid w:val="00E2447B"/>
    <w:rsid w:val="00E24DD5"/>
    <w:rsid w:val="00E25BF1"/>
    <w:rsid w:val="00E25F9D"/>
    <w:rsid w:val="00E304E4"/>
    <w:rsid w:val="00E307B4"/>
    <w:rsid w:val="00E308B1"/>
    <w:rsid w:val="00E30E33"/>
    <w:rsid w:val="00E331CE"/>
    <w:rsid w:val="00E333FC"/>
    <w:rsid w:val="00E34258"/>
    <w:rsid w:val="00E34386"/>
    <w:rsid w:val="00E34CA9"/>
    <w:rsid w:val="00E352F6"/>
    <w:rsid w:val="00E35966"/>
    <w:rsid w:val="00E367EF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7F2"/>
    <w:rsid w:val="00E46F15"/>
    <w:rsid w:val="00E4732A"/>
    <w:rsid w:val="00E47377"/>
    <w:rsid w:val="00E47E3B"/>
    <w:rsid w:val="00E515DB"/>
    <w:rsid w:val="00E55126"/>
    <w:rsid w:val="00E557C4"/>
    <w:rsid w:val="00E5754B"/>
    <w:rsid w:val="00E5755D"/>
    <w:rsid w:val="00E602BD"/>
    <w:rsid w:val="00E60F87"/>
    <w:rsid w:val="00E61CE3"/>
    <w:rsid w:val="00E62B39"/>
    <w:rsid w:val="00E6392D"/>
    <w:rsid w:val="00E661A8"/>
    <w:rsid w:val="00E66BC2"/>
    <w:rsid w:val="00E66F1D"/>
    <w:rsid w:val="00E66F33"/>
    <w:rsid w:val="00E67477"/>
    <w:rsid w:val="00E707C7"/>
    <w:rsid w:val="00E70FEC"/>
    <w:rsid w:val="00E71F17"/>
    <w:rsid w:val="00E72863"/>
    <w:rsid w:val="00E72DF7"/>
    <w:rsid w:val="00E73256"/>
    <w:rsid w:val="00E735D6"/>
    <w:rsid w:val="00E73ABE"/>
    <w:rsid w:val="00E742FE"/>
    <w:rsid w:val="00E74759"/>
    <w:rsid w:val="00E7506A"/>
    <w:rsid w:val="00E75D97"/>
    <w:rsid w:val="00E761DD"/>
    <w:rsid w:val="00E76657"/>
    <w:rsid w:val="00E768A9"/>
    <w:rsid w:val="00E76E2D"/>
    <w:rsid w:val="00E771FF"/>
    <w:rsid w:val="00E80274"/>
    <w:rsid w:val="00E8158C"/>
    <w:rsid w:val="00E81A1F"/>
    <w:rsid w:val="00E83330"/>
    <w:rsid w:val="00E834A6"/>
    <w:rsid w:val="00E838DB"/>
    <w:rsid w:val="00E848BB"/>
    <w:rsid w:val="00E8706A"/>
    <w:rsid w:val="00E8768B"/>
    <w:rsid w:val="00E90EC2"/>
    <w:rsid w:val="00E916B6"/>
    <w:rsid w:val="00E9209D"/>
    <w:rsid w:val="00E9338E"/>
    <w:rsid w:val="00E93BB6"/>
    <w:rsid w:val="00E94D21"/>
    <w:rsid w:val="00E9507B"/>
    <w:rsid w:val="00E96483"/>
    <w:rsid w:val="00E967EE"/>
    <w:rsid w:val="00E97164"/>
    <w:rsid w:val="00E975E6"/>
    <w:rsid w:val="00E976A4"/>
    <w:rsid w:val="00E97B57"/>
    <w:rsid w:val="00EA1A2F"/>
    <w:rsid w:val="00EA1A36"/>
    <w:rsid w:val="00EA28A8"/>
    <w:rsid w:val="00EA2E47"/>
    <w:rsid w:val="00EA321D"/>
    <w:rsid w:val="00EA3513"/>
    <w:rsid w:val="00EA4901"/>
    <w:rsid w:val="00EA4B91"/>
    <w:rsid w:val="00EA58A5"/>
    <w:rsid w:val="00EA58EE"/>
    <w:rsid w:val="00EA5B5F"/>
    <w:rsid w:val="00EA5C48"/>
    <w:rsid w:val="00EA6AD4"/>
    <w:rsid w:val="00EB0288"/>
    <w:rsid w:val="00EB24D0"/>
    <w:rsid w:val="00EB2BE9"/>
    <w:rsid w:val="00EB41B0"/>
    <w:rsid w:val="00EB4F95"/>
    <w:rsid w:val="00EB524B"/>
    <w:rsid w:val="00EB599F"/>
    <w:rsid w:val="00EB5E17"/>
    <w:rsid w:val="00EB6108"/>
    <w:rsid w:val="00EB6143"/>
    <w:rsid w:val="00EB678F"/>
    <w:rsid w:val="00EB739E"/>
    <w:rsid w:val="00EB777E"/>
    <w:rsid w:val="00EC026F"/>
    <w:rsid w:val="00EC0F4A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5F3F"/>
    <w:rsid w:val="00EE6F40"/>
    <w:rsid w:val="00EE72C1"/>
    <w:rsid w:val="00EE7AC1"/>
    <w:rsid w:val="00EF0B7E"/>
    <w:rsid w:val="00EF2800"/>
    <w:rsid w:val="00EF2FB5"/>
    <w:rsid w:val="00EF491C"/>
    <w:rsid w:val="00EF4C7D"/>
    <w:rsid w:val="00EF50E6"/>
    <w:rsid w:val="00EF6A99"/>
    <w:rsid w:val="00EF6AFA"/>
    <w:rsid w:val="00EF767E"/>
    <w:rsid w:val="00F005E6"/>
    <w:rsid w:val="00F0138F"/>
    <w:rsid w:val="00F0190A"/>
    <w:rsid w:val="00F02926"/>
    <w:rsid w:val="00F0344E"/>
    <w:rsid w:val="00F035BC"/>
    <w:rsid w:val="00F0381A"/>
    <w:rsid w:val="00F03BF3"/>
    <w:rsid w:val="00F03DFB"/>
    <w:rsid w:val="00F042BD"/>
    <w:rsid w:val="00F04940"/>
    <w:rsid w:val="00F059D4"/>
    <w:rsid w:val="00F05AB6"/>
    <w:rsid w:val="00F06F99"/>
    <w:rsid w:val="00F1002A"/>
    <w:rsid w:val="00F11403"/>
    <w:rsid w:val="00F11470"/>
    <w:rsid w:val="00F11A3A"/>
    <w:rsid w:val="00F122D6"/>
    <w:rsid w:val="00F14748"/>
    <w:rsid w:val="00F1486B"/>
    <w:rsid w:val="00F15760"/>
    <w:rsid w:val="00F15F40"/>
    <w:rsid w:val="00F16877"/>
    <w:rsid w:val="00F175C8"/>
    <w:rsid w:val="00F2059D"/>
    <w:rsid w:val="00F20665"/>
    <w:rsid w:val="00F20D2C"/>
    <w:rsid w:val="00F21EA9"/>
    <w:rsid w:val="00F225B1"/>
    <w:rsid w:val="00F22E22"/>
    <w:rsid w:val="00F23E05"/>
    <w:rsid w:val="00F245E4"/>
    <w:rsid w:val="00F246CF"/>
    <w:rsid w:val="00F24805"/>
    <w:rsid w:val="00F250FB"/>
    <w:rsid w:val="00F2524A"/>
    <w:rsid w:val="00F253A6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222"/>
    <w:rsid w:val="00F35AAC"/>
    <w:rsid w:val="00F36515"/>
    <w:rsid w:val="00F37246"/>
    <w:rsid w:val="00F374DF"/>
    <w:rsid w:val="00F40F7C"/>
    <w:rsid w:val="00F412C6"/>
    <w:rsid w:val="00F42821"/>
    <w:rsid w:val="00F42D26"/>
    <w:rsid w:val="00F43C47"/>
    <w:rsid w:val="00F44337"/>
    <w:rsid w:val="00F44AD5"/>
    <w:rsid w:val="00F45849"/>
    <w:rsid w:val="00F458E6"/>
    <w:rsid w:val="00F45D08"/>
    <w:rsid w:val="00F45F9F"/>
    <w:rsid w:val="00F4653E"/>
    <w:rsid w:val="00F47330"/>
    <w:rsid w:val="00F47440"/>
    <w:rsid w:val="00F502A9"/>
    <w:rsid w:val="00F506D7"/>
    <w:rsid w:val="00F50F7E"/>
    <w:rsid w:val="00F510F6"/>
    <w:rsid w:val="00F51453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868"/>
    <w:rsid w:val="00F56EEE"/>
    <w:rsid w:val="00F576ED"/>
    <w:rsid w:val="00F577A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0CF"/>
    <w:rsid w:val="00F65B58"/>
    <w:rsid w:val="00F66EC2"/>
    <w:rsid w:val="00F679E7"/>
    <w:rsid w:val="00F71F61"/>
    <w:rsid w:val="00F725E3"/>
    <w:rsid w:val="00F726C5"/>
    <w:rsid w:val="00F72DDC"/>
    <w:rsid w:val="00F742A0"/>
    <w:rsid w:val="00F76446"/>
    <w:rsid w:val="00F77AAF"/>
    <w:rsid w:val="00F82AED"/>
    <w:rsid w:val="00F8319F"/>
    <w:rsid w:val="00F83905"/>
    <w:rsid w:val="00F84520"/>
    <w:rsid w:val="00F8465C"/>
    <w:rsid w:val="00F84B1B"/>
    <w:rsid w:val="00F8546D"/>
    <w:rsid w:val="00F8683C"/>
    <w:rsid w:val="00F86930"/>
    <w:rsid w:val="00F8718B"/>
    <w:rsid w:val="00F8720C"/>
    <w:rsid w:val="00F878FA"/>
    <w:rsid w:val="00F87A85"/>
    <w:rsid w:val="00F87F24"/>
    <w:rsid w:val="00F904D6"/>
    <w:rsid w:val="00F90DA7"/>
    <w:rsid w:val="00F91080"/>
    <w:rsid w:val="00F91393"/>
    <w:rsid w:val="00F918FA"/>
    <w:rsid w:val="00F91DC8"/>
    <w:rsid w:val="00F92108"/>
    <w:rsid w:val="00F95468"/>
    <w:rsid w:val="00F95FB8"/>
    <w:rsid w:val="00F96740"/>
    <w:rsid w:val="00F96846"/>
    <w:rsid w:val="00F968A7"/>
    <w:rsid w:val="00F978CB"/>
    <w:rsid w:val="00FA0945"/>
    <w:rsid w:val="00FA15E6"/>
    <w:rsid w:val="00FA2723"/>
    <w:rsid w:val="00FA279D"/>
    <w:rsid w:val="00FA2C25"/>
    <w:rsid w:val="00FA2C6D"/>
    <w:rsid w:val="00FA2E51"/>
    <w:rsid w:val="00FA37E3"/>
    <w:rsid w:val="00FA5A2E"/>
    <w:rsid w:val="00FA6047"/>
    <w:rsid w:val="00FA6843"/>
    <w:rsid w:val="00FA690F"/>
    <w:rsid w:val="00FA7D91"/>
    <w:rsid w:val="00FB0FE9"/>
    <w:rsid w:val="00FB14CB"/>
    <w:rsid w:val="00FB15D0"/>
    <w:rsid w:val="00FB25A4"/>
    <w:rsid w:val="00FB2CAB"/>
    <w:rsid w:val="00FB333C"/>
    <w:rsid w:val="00FB3F35"/>
    <w:rsid w:val="00FB4225"/>
    <w:rsid w:val="00FB436D"/>
    <w:rsid w:val="00FB4B7C"/>
    <w:rsid w:val="00FB4F28"/>
    <w:rsid w:val="00FB5333"/>
    <w:rsid w:val="00FB537E"/>
    <w:rsid w:val="00FC010B"/>
    <w:rsid w:val="00FC0464"/>
    <w:rsid w:val="00FC050E"/>
    <w:rsid w:val="00FC1167"/>
    <w:rsid w:val="00FC1762"/>
    <w:rsid w:val="00FC1EA1"/>
    <w:rsid w:val="00FC3637"/>
    <w:rsid w:val="00FC4733"/>
    <w:rsid w:val="00FC51D6"/>
    <w:rsid w:val="00FC53EF"/>
    <w:rsid w:val="00FC5975"/>
    <w:rsid w:val="00FC5C3B"/>
    <w:rsid w:val="00FC718B"/>
    <w:rsid w:val="00FC7A12"/>
    <w:rsid w:val="00FD0F60"/>
    <w:rsid w:val="00FD3586"/>
    <w:rsid w:val="00FD36C4"/>
    <w:rsid w:val="00FD4203"/>
    <w:rsid w:val="00FD45E5"/>
    <w:rsid w:val="00FD48F3"/>
    <w:rsid w:val="00FD4EB8"/>
    <w:rsid w:val="00FD5067"/>
    <w:rsid w:val="00FD5A2F"/>
    <w:rsid w:val="00FD5D12"/>
    <w:rsid w:val="00FD62F9"/>
    <w:rsid w:val="00FD77E7"/>
    <w:rsid w:val="00FD7D93"/>
    <w:rsid w:val="00FE0890"/>
    <w:rsid w:val="00FE1057"/>
    <w:rsid w:val="00FE31A0"/>
    <w:rsid w:val="00FE3DA0"/>
    <w:rsid w:val="00FE4577"/>
    <w:rsid w:val="00FE50D1"/>
    <w:rsid w:val="00FE5804"/>
    <w:rsid w:val="00FE7449"/>
    <w:rsid w:val="00FE7EC1"/>
    <w:rsid w:val="00FF01C8"/>
    <w:rsid w:val="00FF13C6"/>
    <w:rsid w:val="00FF2DF7"/>
    <w:rsid w:val="00FF2F8D"/>
    <w:rsid w:val="00FF516C"/>
    <w:rsid w:val="00FF537E"/>
    <w:rsid w:val="00FF598A"/>
    <w:rsid w:val="00FF6231"/>
    <w:rsid w:val="00FF691E"/>
    <w:rsid w:val="00FF6C5A"/>
    <w:rsid w:val="00FF6FFF"/>
    <w:rsid w:val="00FF7636"/>
    <w:rsid w:val="00FF793C"/>
    <w:rsid w:val="01BB368F"/>
    <w:rsid w:val="024A3C43"/>
    <w:rsid w:val="054C5B80"/>
    <w:rsid w:val="05E9AF3A"/>
    <w:rsid w:val="09353A1C"/>
    <w:rsid w:val="0969ED12"/>
    <w:rsid w:val="0A80209B"/>
    <w:rsid w:val="0B6509ED"/>
    <w:rsid w:val="0EF10FF8"/>
    <w:rsid w:val="0F70510E"/>
    <w:rsid w:val="10933C0C"/>
    <w:rsid w:val="115BD69A"/>
    <w:rsid w:val="13A754B5"/>
    <w:rsid w:val="13E7AB97"/>
    <w:rsid w:val="153AED52"/>
    <w:rsid w:val="15437250"/>
    <w:rsid w:val="180E6BC6"/>
    <w:rsid w:val="187783F5"/>
    <w:rsid w:val="1A62DCB0"/>
    <w:rsid w:val="1D8534AA"/>
    <w:rsid w:val="21C5CF45"/>
    <w:rsid w:val="2233192E"/>
    <w:rsid w:val="22C96B4E"/>
    <w:rsid w:val="231B9CE8"/>
    <w:rsid w:val="237904C6"/>
    <w:rsid w:val="244555B7"/>
    <w:rsid w:val="24653BAF"/>
    <w:rsid w:val="2533E364"/>
    <w:rsid w:val="2747009D"/>
    <w:rsid w:val="27E0A470"/>
    <w:rsid w:val="297531A0"/>
    <w:rsid w:val="29E75B4E"/>
    <w:rsid w:val="2B641DD8"/>
    <w:rsid w:val="2C930C72"/>
    <w:rsid w:val="2CBA60C2"/>
    <w:rsid w:val="2E9BBE9A"/>
    <w:rsid w:val="2F2B1802"/>
    <w:rsid w:val="3202F369"/>
    <w:rsid w:val="3262B8C4"/>
    <w:rsid w:val="3289B344"/>
    <w:rsid w:val="331118D8"/>
    <w:rsid w:val="33BA29AE"/>
    <w:rsid w:val="350449DF"/>
    <w:rsid w:val="35A82BA9"/>
    <w:rsid w:val="36D1A2F2"/>
    <w:rsid w:val="38DFCC6B"/>
    <w:rsid w:val="3B9F5DC1"/>
    <w:rsid w:val="3E0C2651"/>
    <w:rsid w:val="3EFCDC55"/>
    <w:rsid w:val="40E4F9B3"/>
    <w:rsid w:val="41F74D24"/>
    <w:rsid w:val="4423CDD8"/>
    <w:rsid w:val="448E946B"/>
    <w:rsid w:val="468265C6"/>
    <w:rsid w:val="469414B5"/>
    <w:rsid w:val="490D9F70"/>
    <w:rsid w:val="4D12EA4F"/>
    <w:rsid w:val="4EF003B2"/>
    <w:rsid w:val="51F3320B"/>
    <w:rsid w:val="530513F9"/>
    <w:rsid w:val="550CE47E"/>
    <w:rsid w:val="5BA95CC9"/>
    <w:rsid w:val="5C38C160"/>
    <w:rsid w:val="5C4345D9"/>
    <w:rsid w:val="5D248BCE"/>
    <w:rsid w:val="5D42C8D6"/>
    <w:rsid w:val="600BAC05"/>
    <w:rsid w:val="64DF1D28"/>
    <w:rsid w:val="65C4560B"/>
    <w:rsid w:val="6ABE43FA"/>
    <w:rsid w:val="6B42761C"/>
    <w:rsid w:val="6C868116"/>
    <w:rsid w:val="6CB0DF32"/>
    <w:rsid w:val="70C0803C"/>
    <w:rsid w:val="7124DA5E"/>
    <w:rsid w:val="739279CE"/>
    <w:rsid w:val="747BA056"/>
    <w:rsid w:val="77373C2B"/>
    <w:rsid w:val="7AF57E45"/>
    <w:rsid w:val="7C1EF58E"/>
    <w:rsid w:val="7C9F2062"/>
    <w:rsid w:val="7CE64EC7"/>
    <w:rsid w:val="7D63508B"/>
    <w:rsid w:val="7F8E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57C8CA"/>
  <w15:docId w15:val="{20F3C42C-1845-4D26-81E5-C27FBEAF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44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9" w:unhideWhenUsed="1"/>
    <w:lsdException w:name="footer" w:semiHidden="1" w:uiPriority="5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0D4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57CF9"/>
    <w:pPr>
      <w:keepNext/>
      <w:spacing w:before="600" w:after="60" w:line="400" w:lineRule="atLeast"/>
      <w:outlineLvl w:val="0"/>
    </w:pPr>
    <w:rPr>
      <w:rFonts w:asciiTheme="majorHAnsi" w:hAnsiTheme="majorHAnsi" w:cs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qFormat/>
    <w:rsid w:val="00A57CF9"/>
    <w:pPr>
      <w:keepNext/>
      <w:spacing w:before="360" w:after="60" w:line="360" w:lineRule="atLeast"/>
      <w:outlineLvl w:val="1"/>
    </w:pPr>
    <w:rPr>
      <w:rFonts w:asciiTheme="majorHAnsi" w:eastAsiaTheme="majorEastAsia" w:hAnsiTheme="majorHAnsi" w:cs="Arial"/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A57CF9"/>
    <w:pPr>
      <w:keepNext/>
      <w:spacing w:before="360" w:after="60" w:line="320" w:lineRule="atLeast"/>
      <w:outlineLvl w:val="2"/>
    </w:pPr>
    <w:rPr>
      <w:rFonts w:asciiTheme="majorHAnsi" w:eastAsiaTheme="majorEastAsia" w:hAnsiTheme="majorHAnsi" w:cs="Arial"/>
      <w:b/>
      <w:bCs/>
      <w:color w:val="000000" w:themeColor="text1"/>
      <w:sz w:val="28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qFormat/>
    <w:rsid w:val="00F245E4"/>
    <w:pPr>
      <w:keepNext/>
      <w:spacing w:before="360" w:after="60" w:line="260" w:lineRule="atLeast"/>
      <w:outlineLvl w:val="3"/>
    </w:pPr>
    <w:rPr>
      <w:rFonts w:asciiTheme="majorHAnsi" w:eastAsiaTheme="majorEastAsia" w:hAnsiTheme="majorHAnsi" w:cs="Arial"/>
      <w:b/>
      <w:bCs/>
      <w:iCs/>
      <w:color w:val="000000"/>
      <w:sz w:val="22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qFormat/>
    <w:rsid w:val="00F245E4"/>
    <w:pPr>
      <w:keepNext/>
      <w:spacing w:before="240" w:after="60"/>
      <w:outlineLvl w:val="4"/>
    </w:pPr>
    <w:rPr>
      <w:rFonts w:asciiTheme="majorHAnsi" w:eastAsiaTheme="majorEastAsia" w:hAnsiTheme="majorHAnsi"/>
      <w:b/>
      <w:caps/>
      <w:color w:val="000000"/>
      <w:spacing w:val="10"/>
      <w:sz w:val="20"/>
      <w:lang w:eastAsia="sv-SE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F2AB9"/>
    <w:pPr>
      <w:keepNext/>
      <w:numPr>
        <w:ilvl w:val="5"/>
        <w:numId w:val="27"/>
      </w:numPr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F2AB9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F2AB9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F2AB9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E275F"/>
    <w:pPr>
      <w:tabs>
        <w:tab w:val="left" w:pos="851"/>
        <w:tab w:val="center" w:pos="4536"/>
        <w:tab w:val="right" w:pos="9072"/>
      </w:tabs>
      <w:spacing w:after="0"/>
      <w:jc w:val="right"/>
    </w:pPr>
    <w:rPr>
      <w:sz w:val="20"/>
    </w:rPr>
  </w:style>
  <w:style w:type="paragraph" w:styleId="Sidfot">
    <w:name w:val="footer"/>
    <w:basedOn w:val="Normal"/>
    <w:link w:val="SidfotChar"/>
    <w:uiPriority w:val="8"/>
    <w:semiHidden/>
    <w:rsid w:val="00AF4DE3"/>
    <w:pPr>
      <w:tabs>
        <w:tab w:val="center" w:pos="4536"/>
        <w:tab w:val="right" w:pos="9072"/>
      </w:tabs>
      <w:spacing w:after="0"/>
      <w:ind w:right="-1134"/>
      <w:jc w:val="center"/>
    </w:pPr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99"/>
    <w:rsid w:val="00CC01E0"/>
    <w:rPr>
      <w:color w:val="000000" w:themeColor="text1"/>
      <w:u w:val="single"/>
    </w:rPr>
  </w:style>
  <w:style w:type="paragraph" w:customStyle="1" w:styleId="Ingenrad">
    <w:name w:val="Ingen rad"/>
    <w:basedOn w:val="Sidfot"/>
    <w:uiPriority w:val="1"/>
    <w:semiHidden/>
    <w:rsid w:val="000215B6"/>
    <w:rPr>
      <w:sz w:val="2"/>
    </w:rPr>
  </w:style>
  <w:style w:type="character" w:customStyle="1" w:styleId="Rubrik1Char">
    <w:name w:val="Rubrik 1 Char"/>
    <w:basedOn w:val="Standardstycketeckensnitt"/>
    <w:link w:val="Rubrik1"/>
    <w:uiPriority w:val="9"/>
    <w:rsid w:val="00A57CF9"/>
    <w:rPr>
      <w:rFonts w:asciiTheme="majorHAnsi" w:hAnsiTheme="majorHAnsi" w:cs="Arial"/>
      <w:b/>
      <w:sz w:val="36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A57CF9"/>
    <w:rPr>
      <w:rFonts w:asciiTheme="majorHAnsi" w:eastAsiaTheme="majorEastAsia" w:hAnsiTheme="majorHAnsi" w:cs="Arial"/>
      <w:b/>
      <w:bCs/>
      <w:color w:val="000000" w:themeColor="text1"/>
      <w:sz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A57CF9"/>
    <w:rPr>
      <w:rFonts w:asciiTheme="majorHAnsi" w:eastAsiaTheme="majorEastAsia" w:hAnsiTheme="majorHAnsi" w:cs="Arial"/>
      <w:b/>
      <w:bCs/>
      <w:sz w:val="32"/>
      <w:szCs w:val="26"/>
      <w:lang w:val="sv-SE" w:eastAsia="sv-SE"/>
    </w:rPr>
  </w:style>
  <w:style w:type="paragraph" w:styleId="Liststycke">
    <w:name w:val="List Paragraph"/>
    <w:basedOn w:val="Normal"/>
    <w:uiPriority w:val="34"/>
    <w:qFormat/>
    <w:rsid w:val="0070246C"/>
    <w:pPr>
      <w:spacing w:after="0"/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rsid w:val="00F245E4"/>
    <w:rPr>
      <w:rFonts w:asciiTheme="majorHAnsi" w:eastAsiaTheme="majorEastAsia" w:hAnsiTheme="majorHAnsi" w:cs="Arial"/>
      <w:b/>
      <w:bCs/>
      <w:iCs/>
      <w:color w:val="000000"/>
      <w:sz w:val="22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1"/>
    <w:rsid w:val="00F245E4"/>
    <w:rPr>
      <w:rFonts w:asciiTheme="majorHAnsi" w:eastAsiaTheme="majorEastAsia" w:hAnsiTheme="majorHAnsi"/>
      <w:b/>
      <w:caps/>
      <w:color w:val="000000"/>
      <w:spacing w:val="10"/>
      <w:sz w:val="20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10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11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6B5FEB"/>
    <w:pPr>
      <w:keepLines/>
      <w:spacing w:before="720" w:after="240"/>
      <w:outlineLvl w:val="9"/>
    </w:pPr>
    <w:rPr>
      <w:rFonts w:eastAsiaTheme="majorEastAsia"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7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8"/>
      </w:numPr>
    </w:pPr>
  </w:style>
  <w:style w:type="character" w:customStyle="1" w:styleId="SidfotChar">
    <w:name w:val="Sidfot Char"/>
    <w:basedOn w:val="Standardstycketeckensnitt"/>
    <w:link w:val="Sidfot"/>
    <w:uiPriority w:val="8"/>
    <w:semiHidden/>
    <w:rsid w:val="00AF4DE3"/>
    <w:rPr>
      <w:rFonts w:asciiTheme="majorHAnsi" w:hAnsiTheme="majorHAnsi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22"/>
      </w:numPr>
      <w:spacing w:before="500"/>
      <w:outlineLvl w:val="0"/>
    </w:pPr>
    <w:rPr>
      <w:rFonts w:asciiTheme="majorHAnsi" w:eastAsiaTheme="majorEastAsia" w:hAnsiTheme="majorHAnsi" w:cs="Arial"/>
      <w:b/>
      <w:color w:val="A7072D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A7072D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22"/>
      </w:numPr>
      <w:spacing w:before="260"/>
      <w:outlineLvl w:val="1"/>
    </w:pPr>
    <w:rPr>
      <w:rFonts w:ascii="Arial" w:eastAsiaTheme="majorEastAsia" w:hAnsi="Arial" w:cs="Arial"/>
      <w:b/>
      <w:color w:val="A7072D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A7072D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22"/>
      </w:numPr>
      <w:spacing w:before="260"/>
      <w:ind w:left="851" w:hanging="851"/>
      <w:outlineLvl w:val="2"/>
    </w:pPr>
    <w:rPr>
      <w:rFonts w:asciiTheme="majorHAnsi" w:eastAsiaTheme="majorEastAsia" w:hAnsiTheme="majorHAnsi" w:cs="Arial"/>
      <w:b/>
      <w:color w:val="A7072D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A7072D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1">
    <w:name w:val="toc 1"/>
    <w:basedOn w:val="Normal"/>
    <w:autoRedefine/>
    <w:uiPriority w:val="39"/>
    <w:rsid w:val="006B1FA1"/>
    <w:pPr>
      <w:tabs>
        <w:tab w:val="left" w:pos="397"/>
        <w:tab w:val="right" w:leader="dot" w:pos="7371"/>
      </w:tabs>
      <w:spacing w:before="120" w:after="60"/>
    </w:pPr>
    <w:rPr>
      <w:rFonts w:asciiTheme="majorHAnsi" w:hAnsiTheme="majorHAnsi" w:cs="Arial"/>
      <w:b/>
      <w:color w:val="000000"/>
      <w:sz w:val="20"/>
    </w:rPr>
  </w:style>
  <w:style w:type="paragraph" w:styleId="Innehll2">
    <w:name w:val="toc 2"/>
    <w:basedOn w:val="Normal"/>
    <w:next w:val="Normal"/>
    <w:autoRedefine/>
    <w:uiPriority w:val="39"/>
    <w:rsid w:val="00A57CF9"/>
    <w:pPr>
      <w:tabs>
        <w:tab w:val="left" w:pos="397"/>
        <w:tab w:val="right" w:leader="dot" w:pos="7371"/>
      </w:tabs>
      <w:spacing w:after="0"/>
      <w:ind w:left="397"/>
    </w:pPr>
    <w:rPr>
      <w:rFonts w:asciiTheme="majorHAnsi" w:hAnsiTheme="majorHAnsi" w:cs="Arial"/>
      <w:color w:val="000000"/>
      <w:sz w:val="20"/>
    </w:rPr>
  </w:style>
  <w:style w:type="paragraph" w:styleId="Innehll3">
    <w:name w:val="toc 3"/>
    <w:basedOn w:val="Normal"/>
    <w:next w:val="Normal"/>
    <w:autoRedefine/>
    <w:uiPriority w:val="39"/>
    <w:rsid w:val="00A57CF9"/>
    <w:pPr>
      <w:tabs>
        <w:tab w:val="left" w:pos="397"/>
        <w:tab w:val="right" w:leader="dot" w:pos="7371"/>
      </w:tabs>
      <w:spacing w:after="0"/>
      <w:ind w:left="680"/>
    </w:pPr>
    <w:rPr>
      <w:rFonts w:asciiTheme="majorHAnsi" w:hAnsiTheme="majorHAnsi" w:cs="Arial"/>
      <w:color w:val="000000"/>
      <w:sz w:val="20"/>
    </w:rPr>
  </w:style>
  <w:style w:type="paragraph" w:styleId="Fotnotstext">
    <w:name w:val="footnote text"/>
    <w:basedOn w:val="Normal"/>
    <w:link w:val="FotnotstextChar"/>
    <w:uiPriority w:val="44"/>
    <w:rsid w:val="00C30D11"/>
    <w:pPr>
      <w:spacing w:line="200" w:lineRule="atLeast"/>
    </w:pPr>
    <w:rPr>
      <w:rFonts w:asciiTheme="majorHAnsi" w:hAnsiTheme="majorHAnsi"/>
      <w:sz w:val="17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C30D11"/>
    <w:rPr>
      <w:rFonts w:asciiTheme="majorHAnsi" w:hAnsiTheme="majorHAnsi"/>
      <w:sz w:val="17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A7072D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22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22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831567" w:themeColor="accent6" w:themeShade="BF"/>
    </w:rPr>
    <w:tblPr>
      <w:tblStyleRowBandSize w:val="1"/>
      <w:tblStyleColBandSize w:val="1"/>
      <w:tblBorders>
        <w:top w:val="single" w:sz="4" w:space="0" w:color="E560C3" w:themeColor="accent6" w:themeTint="99"/>
        <w:left w:val="single" w:sz="4" w:space="0" w:color="E560C3" w:themeColor="accent6" w:themeTint="99"/>
        <w:bottom w:val="single" w:sz="4" w:space="0" w:color="E560C3" w:themeColor="accent6" w:themeTint="99"/>
        <w:right w:val="single" w:sz="4" w:space="0" w:color="E560C3" w:themeColor="accent6" w:themeTint="99"/>
        <w:insideH w:val="single" w:sz="4" w:space="0" w:color="E560C3" w:themeColor="accent6" w:themeTint="99"/>
        <w:insideV w:val="single" w:sz="4" w:space="0" w:color="E560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EB" w:themeFill="accent6" w:themeFillTint="33"/>
      </w:tcPr>
    </w:tblStylePr>
    <w:tblStylePr w:type="band1Horz">
      <w:tblPr/>
      <w:tcPr>
        <w:shd w:val="clear" w:color="auto" w:fill="F6CAEB" w:themeFill="accent6" w:themeFillTint="33"/>
      </w:tcPr>
    </w:tblStylePr>
    <w:tblStylePr w:type="neCell">
      <w:tblPr/>
      <w:tcPr>
        <w:tcBorders>
          <w:bottom w:val="single" w:sz="4" w:space="0" w:color="E560C3" w:themeColor="accent6" w:themeTint="99"/>
        </w:tcBorders>
      </w:tcPr>
    </w:tblStylePr>
    <w:tblStylePr w:type="nwCell">
      <w:tblPr/>
      <w:tcPr>
        <w:tcBorders>
          <w:bottom w:val="single" w:sz="4" w:space="0" w:color="E560C3" w:themeColor="accent6" w:themeTint="99"/>
        </w:tcBorders>
      </w:tcPr>
    </w:tblStylePr>
    <w:tblStylePr w:type="seCell">
      <w:tblPr/>
      <w:tcPr>
        <w:tcBorders>
          <w:top w:val="single" w:sz="4" w:space="0" w:color="E560C3" w:themeColor="accent6" w:themeTint="99"/>
        </w:tcBorders>
      </w:tcPr>
    </w:tblStylePr>
    <w:tblStylePr w:type="swCell">
      <w:tblPr/>
      <w:tcPr>
        <w:tcBorders>
          <w:top w:val="single" w:sz="4" w:space="0" w:color="E560C3" w:themeColor="accent6" w:themeTint="99"/>
        </w:tcBorders>
      </w:tcPr>
    </w:tblStyle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99"/>
    <w:rsid w:val="00AE51ED"/>
    <w:rPr>
      <w:sz w:val="20"/>
    </w:rPr>
  </w:style>
  <w:style w:type="table" w:customStyle="1" w:styleId="Botkyrkakommun-dokumenthuvud">
    <w:name w:val="Botkyrka kommun - dokumenthuvud"/>
    <w:basedOn w:val="Normaltabell"/>
    <w:uiPriority w:val="99"/>
    <w:rsid w:val="00F577AD"/>
    <w:pPr>
      <w:spacing w:before="40" w:after="40"/>
    </w:pPr>
    <w:rPr>
      <w:rFonts w:asciiTheme="majorHAnsi" w:hAnsiTheme="majorHAnsi"/>
      <w:sz w:val="21"/>
    </w:rPr>
    <w:tblPr>
      <w:tblBorders>
        <w:bottom w:val="single" w:sz="4" w:space="0" w:color="A7072D" w:themeColor="accent1"/>
        <w:insideH w:val="single" w:sz="4" w:space="0" w:color="A7072D" w:themeColor="accent1"/>
      </w:tblBorders>
      <w:tblCellMar>
        <w:top w:w="57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 w:val="0"/>
        <w:color w:val="auto"/>
        <w:sz w:val="21"/>
      </w:rPr>
      <w:tblPr/>
      <w:trPr>
        <w:cantSplit/>
        <w:tblHeader/>
      </w:tr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B14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lang w:val="sv-SE"/>
    </w:rPr>
  </w:style>
  <w:style w:type="paragraph" w:customStyle="1" w:styleId="Lista-Punkter">
    <w:name w:val="Lista - Punkter"/>
    <w:basedOn w:val="Liststycke"/>
    <w:uiPriority w:val="4"/>
    <w:qFormat/>
    <w:rsid w:val="001B2A7A"/>
    <w:pPr>
      <w:numPr>
        <w:numId w:val="16"/>
      </w:numPr>
      <w:spacing w:before="60" w:after="60" w:line="260" w:lineRule="atLeast"/>
    </w:pPr>
    <w:rPr>
      <w:rFonts w:asciiTheme="majorHAnsi" w:hAnsiTheme="majorHAnsi" w:cstheme="majorHAnsi"/>
      <w:sz w:val="21"/>
    </w:rPr>
  </w:style>
  <w:style w:type="paragraph" w:customStyle="1" w:styleId="Lista-Nummer">
    <w:name w:val="Lista - Nummer"/>
    <w:basedOn w:val="Liststycke"/>
    <w:uiPriority w:val="4"/>
    <w:qFormat/>
    <w:rsid w:val="001B2A7A"/>
    <w:pPr>
      <w:numPr>
        <w:numId w:val="17"/>
      </w:numPr>
      <w:spacing w:before="60" w:after="60" w:line="260" w:lineRule="atLeast"/>
    </w:pPr>
    <w:rPr>
      <w:rFonts w:asciiTheme="majorHAnsi" w:hAnsiTheme="majorHAnsi" w:cstheme="majorHAnsi"/>
      <w:sz w:val="21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semiHidden/>
    <w:rsid w:val="0005587E"/>
    <w:pPr>
      <w:spacing w:before="120"/>
    </w:pPr>
    <w:rPr>
      <w:rFonts w:asciiTheme="majorHAnsi" w:hAnsiTheme="majorHAnsi"/>
      <w:iCs/>
      <w:sz w:val="16"/>
      <w:szCs w:val="18"/>
    </w:rPr>
  </w:style>
  <w:style w:type="paragraph" w:styleId="Normaltindrag">
    <w:name w:val="Normal Indent"/>
    <w:basedOn w:val="Normal"/>
    <w:uiPriority w:val="44"/>
    <w:semiHidden/>
    <w:unhideWhenUsed/>
    <w:rsid w:val="003309BF"/>
    <w:pPr>
      <w:ind w:left="1304"/>
    </w:pPr>
  </w:style>
  <w:style w:type="paragraph" w:customStyle="1" w:styleId="Sidfotfrstasida">
    <w:name w:val="Sidfot förstasida"/>
    <w:basedOn w:val="Sidfot"/>
    <w:uiPriority w:val="9"/>
    <w:semiHidden/>
    <w:rsid w:val="00DD26ED"/>
    <w:pPr>
      <w:ind w:left="-1701"/>
    </w:pPr>
  </w:style>
  <w:style w:type="paragraph" w:customStyle="1" w:styleId="Informationstext">
    <w:name w:val="Informationstext"/>
    <w:basedOn w:val="Normal"/>
    <w:uiPriority w:val="54"/>
    <w:rsid w:val="00B25665"/>
    <w:pPr>
      <w:framePr w:hSpace="142" w:wrap="around" w:hAnchor="text" w:yAlign="bottom"/>
      <w:spacing w:after="0"/>
      <w:suppressOverlap/>
    </w:pPr>
    <w:rPr>
      <w:rFonts w:asciiTheme="majorHAnsi" w:hAnsiTheme="majorHAnsi"/>
      <w:b/>
      <w:sz w:val="16"/>
      <w:lang w:eastAsia="sv-SE"/>
    </w:rPr>
  </w:style>
  <w:style w:type="paragraph" w:customStyle="1" w:styleId="Dokumentrubrik">
    <w:name w:val="Dokumentrubrik"/>
    <w:basedOn w:val="Normal"/>
    <w:uiPriority w:val="14"/>
    <w:semiHidden/>
    <w:rsid w:val="00BB649F"/>
    <w:pPr>
      <w:spacing w:after="840"/>
      <w:jc w:val="center"/>
    </w:pPr>
    <w:rPr>
      <w:rFonts w:asciiTheme="majorHAnsi" w:hAnsiTheme="majorHAnsi"/>
      <w:b/>
      <w:caps/>
    </w:rPr>
  </w:style>
  <w:style w:type="paragraph" w:customStyle="1" w:styleId="Ingress">
    <w:name w:val="Ingress"/>
    <w:basedOn w:val="Normal"/>
    <w:uiPriority w:val="8"/>
    <w:qFormat/>
    <w:rsid w:val="00E6392D"/>
    <w:pPr>
      <w:spacing w:line="360" w:lineRule="atLeast"/>
    </w:pPr>
    <w:rPr>
      <w:rFonts w:asciiTheme="majorHAnsi" w:hAnsiTheme="majorHAnsi"/>
      <w:sz w:val="28"/>
    </w:rPr>
  </w:style>
  <w:style w:type="table" w:customStyle="1" w:styleId="Botkyrkakommun-tabell">
    <w:name w:val="Botkyrka kommun - tabell"/>
    <w:basedOn w:val="Normaltabell"/>
    <w:uiPriority w:val="99"/>
    <w:rsid w:val="005B0944"/>
    <w:pPr>
      <w:spacing w:after="0" w:line="260" w:lineRule="atLeast"/>
    </w:pPr>
    <w:rPr>
      <w:rFonts w:asciiTheme="majorHAnsi" w:hAnsiTheme="majorHAnsi"/>
      <w:sz w:val="21"/>
    </w:rPr>
    <w:tblPr>
      <w:tblBorders>
        <w:top w:val="single" w:sz="4" w:space="0" w:color="A7072D" w:themeColor="accent1"/>
        <w:left w:val="single" w:sz="4" w:space="0" w:color="A7072D" w:themeColor="accent1"/>
        <w:bottom w:val="single" w:sz="4" w:space="0" w:color="A7072D" w:themeColor="accent1"/>
        <w:right w:val="single" w:sz="4" w:space="0" w:color="A7072D" w:themeColor="accent1"/>
        <w:insideH w:val="single" w:sz="4" w:space="0" w:color="A7072D" w:themeColor="accent1"/>
        <w:insideV w:val="single" w:sz="4" w:space="0" w:color="A7072D" w:themeColor="accent1"/>
      </w:tblBorders>
      <w:tblCellMar>
        <w:top w:w="57" w:type="dxa"/>
        <w:left w:w="57" w:type="dxa"/>
        <w:bottom w:w="28" w:type="dxa"/>
        <w:right w:w="57" w:type="dxa"/>
      </w:tblCellMar>
    </w:tblPr>
    <w:tblStylePr w:type="firstRow">
      <w:rPr>
        <w:b/>
      </w:rPr>
    </w:tblStylePr>
  </w:style>
  <w:style w:type="table" w:customStyle="1" w:styleId="Uppstllningavgrundinformation">
    <w:name w:val="Uppställning av grundinformation"/>
    <w:basedOn w:val="Normaltabell"/>
    <w:uiPriority w:val="99"/>
    <w:rsid w:val="006B04B1"/>
    <w:pPr>
      <w:spacing w:after="0" w:line="240" w:lineRule="auto"/>
    </w:pPr>
    <w:rPr>
      <w:rFonts w:asciiTheme="majorHAnsi" w:hAnsiTheme="majorHAnsi"/>
    </w:rPr>
    <w:tblPr/>
    <w:tblStylePr w:type="firstRow">
      <w:rPr>
        <w:rFonts w:asciiTheme="majorHAnsi" w:hAnsiTheme="majorHAnsi"/>
        <w:sz w:val="16"/>
      </w:rPr>
    </w:tblStylePr>
  </w:style>
  <w:style w:type="paragraph" w:customStyle="1" w:styleId="Etikett">
    <w:name w:val="Etikett"/>
    <w:basedOn w:val="Normal"/>
    <w:uiPriority w:val="11"/>
    <w:semiHidden/>
    <w:qFormat/>
    <w:rsid w:val="00444F92"/>
    <w:pPr>
      <w:spacing w:after="0" w:line="240" w:lineRule="auto"/>
    </w:pPr>
    <w:rPr>
      <w:rFonts w:asciiTheme="majorHAnsi" w:hAnsiTheme="majorHAnsi"/>
      <w:sz w:val="20"/>
    </w:rPr>
  </w:style>
  <w:style w:type="paragraph" w:customStyle="1" w:styleId="Huvudrubrik">
    <w:name w:val="Huvudrubrik"/>
    <w:next w:val="Normal"/>
    <w:link w:val="HuvudrubrikChar"/>
    <w:uiPriority w:val="5"/>
    <w:qFormat/>
    <w:rsid w:val="00A57CF9"/>
    <w:pPr>
      <w:spacing w:before="600" w:after="120" w:line="520" w:lineRule="atLeast"/>
    </w:pPr>
    <w:rPr>
      <w:rFonts w:asciiTheme="majorHAnsi" w:hAnsiTheme="majorHAnsi" w:cs="Arial"/>
      <w:b/>
      <w:sz w:val="48"/>
      <w:lang w:val="sv-SE"/>
    </w:rPr>
  </w:style>
  <w:style w:type="character" w:customStyle="1" w:styleId="HuvudrubrikChar">
    <w:name w:val="Huvudrubrik Char"/>
    <w:basedOn w:val="Standardstycketeckensnitt"/>
    <w:link w:val="Huvudrubrik"/>
    <w:uiPriority w:val="5"/>
    <w:rsid w:val="00A57CF9"/>
    <w:rPr>
      <w:rFonts w:asciiTheme="majorHAnsi" w:hAnsiTheme="majorHAnsi" w:cs="Arial"/>
      <w:b/>
      <w:sz w:val="48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A0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formationssakerhet.se/metodstode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kyrka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otkyrka kommun">
      <a:dk1>
        <a:sysClr val="windowText" lastClr="000000"/>
      </a:dk1>
      <a:lt1>
        <a:sysClr val="window" lastClr="FFFFFF"/>
      </a:lt1>
      <a:dk2>
        <a:srgbClr val="AED5E7"/>
      </a:dk2>
      <a:lt2>
        <a:srgbClr val="2CCDD4"/>
      </a:lt2>
      <a:accent1>
        <a:srgbClr val="A7072D"/>
      </a:accent1>
      <a:accent2>
        <a:srgbClr val="0095C7"/>
      </a:accent2>
      <a:accent3>
        <a:srgbClr val="003C60"/>
      </a:accent3>
      <a:accent4>
        <a:srgbClr val="478438"/>
      </a:accent4>
      <a:accent5>
        <a:srgbClr val="00524C"/>
      </a:accent5>
      <a:accent6>
        <a:srgbClr val="B01C8A"/>
      </a:accent6>
      <a:hlink>
        <a:srgbClr val="231F20"/>
      </a:hlink>
      <a:folHlink>
        <a:srgbClr val="231F20"/>
      </a:folHlink>
    </a:clrScheme>
    <a:fontScheme name="Botkyrka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teckning xmlns="946fe9fb-fadc-4a67-ad19-f90c07978d4a" xsi:nil="true"/>
    <Handl_x00e4_ggare xmlns="946fe9fb-fadc-4a67-ad19-f90c07978d4a" xsi:nil="true"/>
    <Utskriven_x003f_ xmlns="946fe9fb-fadc-4a67-ad19-f90c07978d4a">true</Utskriven_x003f_>
    <_Flow_SignoffStatus xmlns="946fe9fb-fadc-4a67-ad19-f90c07978d4a" xsi:nil="true"/>
    <dnhu xmlns="946fe9fb-fadc-4a67-ad19-f90c07978d4a">
      <UserInfo>
        <DisplayName/>
        <AccountId xsi:nil="true"/>
        <AccountType/>
      </UserInfo>
    </dnhu>
    <Mappf_x00e4_rg xmlns="946fe9fb-fadc-4a67-ad19-f90c07978d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AC853E75F53A44B9A584986831C7F9" ma:contentTypeVersion="19" ma:contentTypeDescription="Skapa ett nytt dokument." ma:contentTypeScope="" ma:versionID="97d2ec225819f6f3b20c486184c41767">
  <xsd:schema xmlns:xsd="http://www.w3.org/2001/XMLSchema" xmlns:xs="http://www.w3.org/2001/XMLSchema" xmlns:p="http://schemas.microsoft.com/office/2006/metadata/properties" xmlns:ns2="4e14695f-4092-4bb3-9470-519e133b5af3" xmlns:ns3="946fe9fb-fadc-4a67-ad19-f90c07978d4a" targetNamespace="http://schemas.microsoft.com/office/2006/metadata/properties" ma:root="true" ma:fieldsID="f863103781c85abd241c2c5eac403189" ns2:_="" ns3:_="">
    <xsd:import namespace="4e14695f-4092-4bb3-9470-519e133b5af3"/>
    <xsd:import namespace="946fe9fb-fadc-4a67-ad19-f90c07978d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nhu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Handl_x00e4_ggare" minOccurs="0"/>
                <xsd:element ref="ns3:Mappf_x00e4_rg" minOccurs="0"/>
                <xsd:element ref="ns3:Anteckning" minOccurs="0"/>
                <xsd:element ref="ns3:Utskriven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4695f-4092-4bb3-9470-519e133b5a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fe9fb-fadc-4a67-ad19-f90c07978d4a" elementFormDefault="qualified">
    <xsd:import namespace="http://schemas.microsoft.com/office/2006/documentManagement/types"/>
    <xsd:import namespace="http://schemas.microsoft.com/office/infopath/2007/PartnerControls"/>
    <xsd:element name="dnhu" ma:index="10" nillable="true" ma:displayName="Person eller grupp" ma:list="UserInfo" ma:internalName="dnhu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Godkännandestatus" ma:internalName="Godk_x00e4_nnande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Handl_x00e4_ggare" ma:index="23" nillable="true" ma:displayName="Handläggare" ma:format="Dropdown" ma:internalName="Handl_x00e4_ggare">
      <xsd:simpleType>
        <xsd:restriction base="dms:Choice">
          <xsd:enumeration value="Therese"/>
          <xsd:enumeration value="Sofia"/>
          <xsd:enumeration value="Anders P"/>
          <xsd:enumeration value="Dan"/>
          <xsd:enumeration value="Markus"/>
          <xsd:enumeration value="Vanessa"/>
          <xsd:enumeration value="Livsmedelsteamet"/>
          <xsd:enumeration value="Miljö, hälsoskyddsteamet"/>
          <xsd:enumeration value="Jenny D"/>
          <xsd:enumeration value="Mikaela"/>
          <xsd:enumeration value="Stina"/>
          <xsd:enumeration value="Britta"/>
        </xsd:restriction>
      </xsd:simpleType>
    </xsd:element>
    <xsd:element name="Mappf_x00e4_rg" ma:index="24" nillable="true" ma:displayName="Mappfärg nytt ärende" ma:format="Dropdown" ma:internalName="Mappf_x00e4_rg">
      <xsd:simpleType>
        <xsd:restriction base="dms:Choice">
          <xsd:enumeration value="Blå"/>
          <xsd:enumeration value="Grön"/>
          <xsd:enumeration value="Gul"/>
          <xsd:enumeration value="Aprikos"/>
        </xsd:restriction>
      </xsd:simpleType>
    </xsd:element>
    <xsd:element name="Anteckning" ma:index="25" nillable="true" ma:displayName="Anteckning" ma:format="Dropdown" ma:internalName="Anteckning">
      <xsd:simpleType>
        <xsd:restriction base="dms:Text">
          <xsd:maxLength value="255"/>
        </xsd:restriction>
      </xsd:simpleType>
    </xsd:element>
    <xsd:element name="Utskriven_x003f_" ma:index="26" nillable="true" ma:displayName="Ämnesområde" ma:default="1" ma:format="Dropdown" ma:internalName="Utskriven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3AC34-E9B0-4C8A-B839-A0828FF375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C16809-882E-43F8-A952-E8C9185B4735}">
  <ds:schemaRefs>
    <ds:schemaRef ds:uri="http://schemas.microsoft.com/office/2006/metadata/properties"/>
    <ds:schemaRef ds:uri="http://schemas.microsoft.com/office/infopath/2007/PartnerControls"/>
    <ds:schemaRef ds:uri="946fe9fb-fadc-4a67-ad19-f90c07978d4a"/>
  </ds:schemaRefs>
</ds:datastoreItem>
</file>

<file path=customXml/itemProps3.xml><?xml version="1.0" encoding="utf-8"?>
<ds:datastoreItem xmlns:ds="http://schemas.openxmlformats.org/officeDocument/2006/customXml" ds:itemID="{246B686E-5F4A-45F5-89E5-1A4C187C1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4695f-4092-4bb3-9470-519e133b5af3"/>
    <ds:schemaRef ds:uri="946fe9fb-fadc-4a67-ad19-f90c07978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D134A9-4154-4F66-82D2-FDF5DE96B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1689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Nideborn Ann-Kristine</dc:creator>
  <cp:lastModifiedBy>Nideborn Ann-Kristine</cp:lastModifiedBy>
  <cp:revision>11</cp:revision>
  <cp:lastPrinted>2020-12-04T11:30:00Z</cp:lastPrinted>
  <dcterms:created xsi:type="dcterms:W3CDTF">2021-10-15T12:26:00Z</dcterms:created>
  <dcterms:modified xsi:type="dcterms:W3CDTF">2021-10-15T14:52:00Z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0x010100CEAC853E75F53A44B9A584986831C7F9</vt:lpwstr>
  </property>
</Properties>
</file>